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11E" w:rsidRPr="00142F25" w:rsidRDefault="00445569" w:rsidP="00120479">
      <w:pPr>
        <w:tabs>
          <w:tab w:val="left" w:pos="3261"/>
        </w:tabs>
        <w:rPr>
          <w:rFonts w:ascii="Arial Narrow" w:hAnsi="Arial Narrow"/>
        </w:rPr>
      </w:pPr>
      <w:r>
        <w:rPr>
          <w:rFonts w:ascii="Arial Narrow" w:hAnsi="Arial Narrow"/>
          <w:noProof/>
          <w:lang w:eastAsia="es-CL"/>
        </w:rPr>
        <w:drawing>
          <wp:anchor distT="0" distB="0" distL="114300" distR="114300" simplePos="0" relativeHeight="251669504" behindDoc="0" locked="0" layoutInCell="1" allowOverlap="1" wp14:anchorId="2190E28F" wp14:editId="4E5045C4">
            <wp:simplePos x="0" y="0"/>
            <wp:positionH relativeFrom="margin">
              <wp:posOffset>4991100</wp:posOffset>
            </wp:positionH>
            <wp:positionV relativeFrom="margin">
              <wp:posOffset>-556895</wp:posOffset>
            </wp:positionV>
            <wp:extent cx="1386205" cy="1143000"/>
            <wp:effectExtent l="0" t="0" r="444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vertical_baj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86205" cy="1143000"/>
                    </a:xfrm>
                    <a:prstGeom prst="rect">
                      <a:avLst/>
                    </a:prstGeom>
                  </pic:spPr>
                </pic:pic>
              </a:graphicData>
            </a:graphic>
            <wp14:sizeRelH relativeFrom="margin">
              <wp14:pctWidth>0</wp14:pctWidth>
            </wp14:sizeRelH>
            <wp14:sizeRelV relativeFrom="margin">
              <wp14:pctHeight>0</wp14:pctHeight>
            </wp14:sizeRelV>
          </wp:anchor>
        </w:drawing>
      </w:r>
      <w:r w:rsidR="0077311E" w:rsidRPr="00142F25">
        <w:rPr>
          <w:rFonts w:ascii="Arial Narrow" w:hAnsi="Arial Narrow"/>
        </w:rPr>
        <w:t xml:space="preserve">              </w:t>
      </w:r>
    </w:p>
    <w:sdt>
      <w:sdtPr>
        <w:rPr>
          <w:rFonts w:ascii="Arial Narrow" w:hAnsi="Arial Narrow"/>
        </w:rPr>
        <w:id w:val="-998808389"/>
        <w:docPartObj>
          <w:docPartGallery w:val="Cover Pages"/>
          <w:docPartUnique/>
        </w:docPartObj>
      </w:sdtPr>
      <w:sdtEndPr>
        <w:rPr>
          <w:b/>
          <w:color w:val="C45911" w:themeColor="accent2" w:themeShade="BF"/>
          <w:sz w:val="96"/>
        </w:rPr>
      </w:sdtEndPr>
      <w:sdtContent>
        <w:p w:rsidR="0077311E" w:rsidRPr="00142F25" w:rsidRDefault="0077311E" w:rsidP="0077311E">
          <w:pPr>
            <w:rPr>
              <w:rFonts w:ascii="Arial Narrow" w:hAnsi="Arial Narrow"/>
            </w:rPr>
          </w:pPr>
          <w:r w:rsidRPr="00142F25">
            <w:rPr>
              <w:rFonts w:ascii="Arial Narrow" w:hAnsi="Arial Narrow"/>
              <w:noProof/>
              <w:lang w:eastAsia="es-CL"/>
            </w:rPr>
            <mc:AlternateContent>
              <mc:Choice Requires="wpg">
                <w:drawing>
                  <wp:anchor distT="0" distB="0" distL="114300" distR="114300" simplePos="0" relativeHeight="251659264" behindDoc="1" locked="0" layoutInCell="1" allowOverlap="1" wp14:anchorId="54788860" wp14:editId="2F149F05">
                    <wp:simplePos x="0" y="0"/>
                    <wp:positionH relativeFrom="page">
                      <wp:align>center</wp:align>
                    </wp:positionH>
                    <wp:positionV relativeFrom="page">
                      <wp:align>center</wp:align>
                    </wp:positionV>
                    <wp:extent cx="6852920" cy="9142730"/>
                    <wp:effectExtent l="0" t="0" r="2540" b="133985"/>
                    <wp:wrapNone/>
                    <wp:docPr id="119" name="Grupo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tángulo 120"/>
                            <wps:cNvSpPr/>
                            <wps:spPr>
                              <a:xfrm>
                                <a:off x="0" y="7315200"/>
                                <a:ext cx="6858000" cy="143182"/>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ángulo 121"/>
                            <wps:cNvSpPr/>
                            <wps:spPr>
                              <a:xfrm>
                                <a:off x="0" y="7439025"/>
                                <a:ext cx="6858000" cy="183272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Narrow" w:hAnsi="Arial Narrow"/>
                                      <w:color w:val="FFFFFF" w:themeColor="background1"/>
                                      <w:sz w:val="28"/>
                                      <w:szCs w:val="28"/>
                                    </w:rPr>
                                    <w:alias w:val="Autor"/>
                                    <w:tag w:val=""/>
                                    <w:id w:val="1021968156"/>
                                    <w:dataBinding w:prefixMappings="xmlns:ns0='http://purl.org/dc/elements/1.1/' xmlns:ns1='http://schemas.openxmlformats.org/package/2006/metadata/core-properties' " w:xpath="/ns1:coreProperties[1]/ns0:creator[1]" w:storeItemID="{6C3C8BC8-F283-45AE-878A-BAB7291924A1}"/>
                                    <w:text/>
                                  </w:sdtPr>
                                  <w:sdtEndPr/>
                                  <w:sdtContent>
                                    <w:p w:rsidR="00B237C1" w:rsidRPr="003137C8" w:rsidRDefault="00B237C1" w:rsidP="0077311E">
                                      <w:pPr>
                                        <w:pStyle w:val="Sinespaciado"/>
                                        <w:rPr>
                                          <w:color w:val="FFFFFF" w:themeColor="background1"/>
                                          <w:sz w:val="28"/>
                                          <w:szCs w:val="28"/>
                                        </w:rPr>
                                      </w:pPr>
                                      <w:r>
                                        <w:rPr>
                                          <w:rFonts w:ascii="Arial Narrow" w:hAnsi="Arial Narrow"/>
                                          <w:color w:val="FFFFFF" w:themeColor="background1"/>
                                          <w:sz w:val="28"/>
                                          <w:szCs w:val="28"/>
                                        </w:rPr>
                                        <w:t>Corporación Municipal de la Cultura y las Artes de San Antonio                                                   Ilustre Municipalidad de San Antonio</w:t>
                                      </w:r>
                                    </w:p>
                                  </w:sdtContent>
                                </w:sdt>
                                <w:p w:rsidR="00B237C1" w:rsidRPr="003137C8" w:rsidRDefault="00B17DD2" w:rsidP="0077311E">
                                  <w:pPr>
                                    <w:pStyle w:val="Sinespaciado"/>
                                    <w:rPr>
                                      <w:rFonts w:ascii="Arial Narrow" w:hAnsi="Arial Narrow"/>
                                      <w:caps/>
                                      <w:color w:val="FFFFFF" w:themeColor="background1"/>
                                      <w:sz w:val="28"/>
                                      <w:szCs w:val="28"/>
                                    </w:rPr>
                                  </w:pPr>
                                  <w:sdt>
                                    <w:sdtPr>
                                      <w:rPr>
                                        <w:rFonts w:ascii="Arial Narrow" w:hAnsi="Arial Narrow"/>
                                        <w:caps/>
                                        <w:color w:val="FFFFFF" w:themeColor="background1"/>
                                        <w:sz w:val="28"/>
                                        <w:szCs w:val="28"/>
                                      </w:rPr>
                                      <w:alias w:val="Compañía"/>
                                      <w:tag w:val=""/>
                                      <w:id w:val="1211848023"/>
                                      <w:dataBinding w:prefixMappings="xmlns:ns0='http://schemas.openxmlformats.org/officeDocument/2006/extended-properties' " w:xpath="/ns0:Properties[1]/ns0:Company[1]" w:storeItemID="{6668398D-A668-4E3E-A5EB-62B293D839F1}"/>
                                      <w:text/>
                                    </w:sdtPr>
                                    <w:sdtEndPr/>
                                    <w:sdtContent>
                                      <w:r w:rsidR="00B237C1" w:rsidRPr="003137C8">
                                        <w:rPr>
                                          <w:rFonts w:ascii="Arial Narrow" w:hAnsi="Arial Narrow"/>
                                          <w:caps/>
                                          <w:color w:val="FFFFFF" w:themeColor="background1"/>
                                          <w:sz w:val="28"/>
                                          <w:szCs w:val="28"/>
                                        </w:rPr>
                                        <w:t>Centro Cultural San Antonio – antofagasta #545, barrancas</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Cuadro de texto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Narrow" w:eastAsiaTheme="majorEastAsia" w:hAnsi="Arial Narrow" w:cstheme="majorBidi"/>
                                      <w:color w:val="C45911" w:themeColor="accent2" w:themeShade="BF"/>
                                      <w:sz w:val="144"/>
                                      <w:szCs w:val="108"/>
                                    </w:rPr>
                                    <w:alias w:val="Título"/>
                                    <w:tag w:val=""/>
                                    <w:id w:val="541326114"/>
                                    <w:showingPlcHdr/>
                                    <w:dataBinding w:prefixMappings="xmlns:ns0='http://purl.org/dc/elements/1.1/' xmlns:ns1='http://schemas.openxmlformats.org/package/2006/metadata/core-properties' " w:xpath="/ns1:coreProperties[1]/ns0:title[1]" w:storeItemID="{6C3C8BC8-F283-45AE-878A-BAB7291924A1}"/>
                                    <w:text/>
                                  </w:sdtPr>
                                  <w:sdtEndPr/>
                                  <w:sdtContent>
                                    <w:p w:rsidR="00B237C1" w:rsidRDefault="00B237C1" w:rsidP="0077311E">
                                      <w:pPr>
                                        <w:pStyle w:val="Sinespaciado"/>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Arial Narrow" w:eastAsiaTheme="majorEastAsia" w:hAnsi="Arial Narrow" w:cstheme="majorBidi"/>
                                          <w:color w:val="C45911" w:themeColor="accent2" w:themeShade="BF"/>
                                          <w:sz w:val="144"/>
                                          <w:szCs w:val="108"/>
                                        </w:rPr>
                                        <w:t xml:space="preserve">     </w:t>
                                      </w:r>
                                    </w:p>
                                  </w:sdtContent>
                                </w:sdt>
                                <w:p w:rsidR="00B237C1" w:rsidRPr="00445569" w:rsidRDefault="00B237C1" w:rsidP="0077311E">
                                  <w:pPr>
                                    <w:pStyle w:val="Sinespaciado"/>
                                    <w:spacing w:before="240"/>
                                    <w:jc w:val="center"/>
                                    <w:rPr>
                                      <w:rFonts w:ascii="Arial Narrow" w:hAnsi="Arial Narrow"/>
                                      <w:b/>
                                      <w:caps/>
                                      <w:color w:val="2E74B5" w:themeColor="accent1" w:themeShade="BF"/>
                                      <w:sz w:val="28"/>
                                      <w:szCs w:val="36"/>
                                    </w:rPr>
                                  </w:pPr>
                                  <w:r w:rsidRPr="00445569">
                                    <w:rPr>
                                      <w:rFonts w:ascii="Arial Narrow" w:hAnsi="Arial Narrow"/>
                                      <w:b/>
                                      <w:caps/>
                                      <w:color w:val="2E74B5" w:themeColor="accent1" w:themeShade="BF"/>
                                      <w:sz w:val="28"/>
                                      <w:szCs w:val="36"/>
                                    </w:rPr>
                                    <w:t>bases generales convocatoria</w:t>
                                  </w:r>
                                  <w:r w:rsidR="000C3DE8" w:rsidRPr="00445569">
                                    <w:rPr>
                                      <w:rFonts w:ascii="Arial Narrow" w:hAnsi="Arial Narrow"/>
                                      <w:b/>
                                      <w:caps/>
                                      <w:color w:val="2E74B5" w:themeColor="accent1" w:themeShade="BF"/>
                                      <w:sz w:val="28"/>
                                      <w:szCs w:val="36"/>
                                    </w:rPr>
                                    <w:t xml:space="preserve"> 2018</w:t>
                                  </w:r>
                                  <w:r w:rsidRPr="00445569">
                                    <w:rPr>
                                      <w:rFonts w:ascii="Arial Narrow" w:hAnsi="Arial Narrow"/>
                                      <w:b/>
                                      <w:caps/>
                                      <w:color w:val="2E74B5" w:themeColor="accent1" w:themeShade="BF"/>
                                      <w:sz w:val="28"/>
                                      <w:szCs w:val="36"/>
                                    </w:rPr>
                                    <w:t xml:space="preserve"> al fondo de inicIativas culturales para la provincia de san antonio (ficSA).</w:t>
                                  </w: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Grupo 119" o:spid="_x0000_s1026" style="position:absolute;margin-left:0;margin-top:0;width:539.6pt;height:719.9pt;z-index:-251657216;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">
                    <v:rect id="Rectángulo 120" o:spid="_x0000_s1027" style="position:absolute;top:73152;width:68580;height:14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TIFcYA&#10;AADcAAAADwAAAGRycy9kb3ducmV2LnhtbESPQWsCMRCF70L/Q5iCF6lZRYpsjVIEQXoo1vbgcZpM&#10;N8tuJssmq+u/7xwKvc3w3rz3zWY3hlZdqU91ZAOLeQGK2EZXc2Xg6/PwtAaVMrLDNjIZuFOC3fZh&#10;ssHSxRt/0PWcKyUhnEo04HPuSq2T9RQwzWNHLNpP7ANmWftKux5vEh5avSyKZx2wZmnw2NHek23O&#10;QzDQnGbH1fubvuy/h8Yfiott1gtrzPRxfH0BlWnM/+a/66MT/KXgyzMygd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rTIFcYAAADcAAAADwAAAAAAAAAAAAAAAACYAgAAZHJz&#10;L2Rvd25yZXYueG1sUEsFBgAAAAAEAAQA9QAAAIsDAAAAAA==&#10;" fillcolor="#ffc000" stroked="f" strokeweight="1pt"/>
                    <v:rect id="Rectángulo 121" o:spid="_x0000_s1028" style="position:absolute;top:74390;width:68580;height:18327;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0yjsEA&#10;AADcAAAADwAAAGRycy9kb3ducmV2LnhtbERPTWvCQBC9F/oflin0VjeRIpK6ShAFLy0avXgbstMk&#10;mJkN2TWm/74rCN7m8T5nsRq5VQP1vnFiIJ0koEhKZxupDJyO2485KB9QLLZOyMAfeVgtX18WmFl3&#10;kwMNRahUDBGfoYE6hC7T2pc1MfqJ60gi9+t6xhBhX2nb4y2Gc6unSTLTjI3Ehho7WtdUXoorGxjP&#10;PFSb72te/KTtfvu5Z58LG/P+NuZfoAKN4Sl+uHc2zp+mcH8mXq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NMo7BAAAA3AAAAA8AAAAAAAAAAAAAAAAAmAIAAGRycy9kb3du&#10;cmV2LnhtbFBLBQYAAAAABAAEAPUAAACGAwAAAAA=&#10;" fillcolor="#0070c0" stroked="f" strokeweight="1pt">
                      <v:textbox inset="36pt,14.4pt,36pt,36pt">
                        <w:txbxContent>
                          <w:sdt>
                            <w:sdtPr>
                              <w:rPr>
                                <w:rFonts w:ascii="Arial Narrow" w:hAnsi="Arial Narrow"/>
                                <w:color w:val="FFFFFF" w:themeColor="background1"/>
                                <w:sz w:val="28"/>
                                <w:szCs w:val="28"/>
                              </w:rPr>
                              <w:alias w:val="Autor"/>
                              <w:tag w:val=""/>
                              <w:id w:val="1021968156"/>
                              <w:dataBinding w:prefixMappings="xmlns:ns0='http://purl.org/dc/elements/1.1/' xmlns:ns1='http://schemas.openxmlformats.org/package/2006/metadata/core-properties' " w:xpath="/ns1:coreProperties[1]/ns0:creator[1]" w:storeItemID="{6C3C8BC8-F283-45AE-878A-BAB7291924A1}"/>
                              <w:text/>
                            </w:sdtPr>
                            <w:sdtEndPr/>
                            <w:sdtContent>
                              <w:p w:rsidR="00B237C1" w:rsidRPr="003137C8" w:rsidRDefault="00B237C1" w:rsidP="0077311E">
                                <w:pPr>
                                  <w:pStyle w:val="Sinespaciado"/>
                                  <w:rPr>
                                    <w:color w:val="FFFFFF" w:themeColor="background1"/>
                                    <w:sz w:val="28"/>
                                    <w:szCs w:val="28"/>
                                  </w:rPr>
                                </w:pPr>
                                <w:r>
                                  <w:rPr>
                                    <w:rFonts w:ascii="Arial Narrow" w:hAnsi="Arial Narrow"/>
                                    <w:color w:val="FFFFFF" w:themeColor="background1"/>
                                    <w:sz w:val="28"/>
                                    <w:szCs w:val="28"/>
                                  </w:rPr>
                                  <w:t>Corporación Municipal de la Cultura y las Artes de San Antonio                                                   Ilustre Municipalidad de San Antonio</w:t>
                                </w:r>
                              </w:p>
                            </w:sdtContent>
                          </w:sdt>
                          <w:p w:rsidR="00B237C1" w:rsidRPr="003137C8" w:rsidRDefault="00BE7479" w:rsidP="0077311E">
                            <w:pPr>
                              <w:pStyle w:val="Sinespaciado"/>
                              <w:rPr>
                                <w:rFonts w:ascii="Arial Narrow" w:hAnsi="Arial Narrow"/>
                                <w:caps/>
                                <w:color w:val="FFFFFF" w:themeColor="background1"/>
                                <w:sz w:val="28"/>
                                <w:szCs w:val="28"/>
                              </w:rPr>
                            </w:pPr>
                            <w:sdt>
                              <w:sdtPr>
                                <w:rPr>
                                  <w:rFonts w:ascii="Arial Narrow" w:hAnsi="Arial Narrow"/>
                                  <w:caps/>
                                  <w:color w:val="FFFFFF" w:themeColor="background1"/>
                                  <w:sz w:val="28"/>
                                  <w:szCs w:val="28"/>
                                </w:rPr>
                                <w:alias w:val="Compañía"/>
                                <w:tag w:val=""/>
                                <w:id w:val="1211848023"/>
                                <w:dataBinding w:prefixMappings="xmlns:ns0='http://schemas.openxmlformats.org/officeDocument/2006/extended-properties' " w:xpath="/ns0:Properties[1]/ns0:Company[1]" w:storeItemID="{6668398D-A668-4E3E-A5EB-62B293D839F1}"/>
                                <w:text/>
                              </w:sdtPr>
                              <w:sdtEndPr/>
                              <w:sdtContent>
                                <w:r w:rsidR="00B237C1" w:rsidRPr="003137C8">
                                  <w:rPr>
                                    <w:rFonts w:ascii="Arial Narrow" w:hAnsi="Arial Narrow"/>
                                    <w:caps/>
                                    <w:color w:val="FFFFFF" w:themeColor="background1"/>
                                    <w:sz w:val="28"/>
                                    <w:szCs w:val="28"/>
                                  </w:rPr>
                                  <w:t>Centro Cultural San Antonio – antofagasta #545, barrancas</w:t>
                                </w:r>
                              </w:sdtContent>
                            </w:sdt>
                          </w:p>
                        </w:txbxContent>
                      </v:textbox>
                    </v:rect>
                    <v:shapetype id="_x0000_t202" coordsize="21600,21600" o:spt="202" path="m,l,21600r21600,l21600,xe">
                      <v:stroke joinstyle="miter"/>
                      <v:path gradientshapeok="t" o:connecttype="rect"/>
                    </v:shapetype>
                    <v:shape id="Cuadro de texto 122" o:spid="_x0000_s1029" type="#_x0000_t202" style="position:absolute;width:68580;height:731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ob5cIA&#10;AADcAAAADwAAAGRycy9kb3ducmV2LnhtbERPTWvCQBC9F/oflil4q5uGIiW6iohCoV40oh7H7JgN&#10;ZmdDdjVpf70rFLzN433OZNbbWtyo9ZVjBR/DBARx4XTFpYJdvnr/AuEDssbaMSn4JQ+z6evLBDPt&#10;Ot7QbRtKEUPYZ6jAhNBkUvrCkEU/dA1x5M6utRgibEupW+xiuK1lmiQjabHi2GCwoYWh4rK9WgWr&#10;Q3/i/O9nZ47L5Wd3PRW8z9dKDd76+RhEoD48xf/ubx3npyk8nokX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6hvlwgAAANwAAAAPAAAAAAAAAAAAAAAAAJgCAABkcnMvZG93&#10;bnJldi54bWxQSwUGAAAAAAQABAD1AAAAhwMAAAAA&#10;" filled="f" stroked="f" strokeweight=".5pt">
                      <v:textbox inset="36pt,36pt,36pt,36pt">
                        <w:txbxContent>
                          <w:sdt>
                            <w:sdtPr>
                              <w:rPr>
                                <w:rFonts w:ascii="Arial Narrow" w:eastAsiaTheme="majorEastAsia" w:hAnsi="Arial Narrow" w:cstheme="majorBidi"/>
                                <w:color w:val="C45911" w:themeColor="accent2" w:themeShade="BF"/>
                                <w:sz w:val="144"/>
                                <w:szCs w:val="108"/>
                              </w:rPr>
                              <w:alias w:val="Título"/>
                              <w:tag w:val=""/>
                              <w:id w:val="541326114"/>
                              <w:showingPlcHdr/>
                              <w:dataBinding w:prefixMappings="xmlns:ns0='http://purl.org/dc/elements/1.1/' xmlns:ns1='http://schemas.openxmlformats.org/package/2006/metadata/core-properties' " w:xpath="/ns1:coreProperties[1]/ns0:title[1]" w:storeItemID="{6C3C8BC8-F283-45AE-878A-BAB7291924A1}"/>
                              <w:text/>
                            </w:sdtPr>
                            <w:sdtEndPr/>
                            <w:sdtContent>
                              <w:p w:rsidR="00B237C1" w:rsidRDefault="00B237C1" w:rsidP="0077311E">
                                <w:pPr>
                                  <w:pStyle w:val="Sinespaciado"/>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Arial Narrow" w:eastAsiaTheme="majorEastAsia" w:hAnsi="Arial Narrow" w:cstheme="majorBidi"/>
                                    <w:color w:val="C45911" w:themeColor="accent2" w:themeShade="BF"/>
                                    <w:sz w:val="144"/>
                                    <w:szCs w:val="108"/>
                                  </w:rPr>
                                  <w:t xml:space="preserve">     </w:t>
                                </w:r>
                              </w:p>
                            </w:sdtContent>
                          </w:sdt>
                          <w:p w:rsidR="00B237C1" w:rsidRPr="00445569" w:rsidRDefault="00B237C1" w:rsidP="0077311E">
                            <w:pPr>
                              <w:pStyle w:val="Sinespaciado"/>
                              <w:spacing w:before="240"/>
                              <w:jc w:val="center"/>
                              <w:rPr>
                                <w:rFonts w:ascii="Arial Narrow" w:hAnsi="Arial Narrow"/>
                                <w:b/>
                                <w:caps/>
                                <w:color w:val="2E74B5" w:themeColor="accent1" w:themeShade="BF"/>
                                <w:sz w:val="28"/>
                                <w:szCs w:val="36"/>
                              </w:rPr>
                            </w:pPr>
                            <w:r w:rsidRPr="00445569">
                              <w:rPr>
                                <w:rFonts w:ascii="Arial Narrow" w:hAnsi="Arial Narrow"/>
                                <w:b/>
                                <w:caps/>
                                <w:color w:val="2E74B5" w:themeColor="accent1" w:themeShade="BF"/>
                                <w:sz w:val="28"/>
                                <w:szCs w:val="36"/>
                              </w:rPr>
                              <w:t>bases generales convocatoria</w:t>
                            </w:r>
                            <w:r w:rsidR="000C3DE8" w:rsidRPr="00445569">
                              <w:rPr>
                                <w:rFonts w:ascii="Arial Narrow" w:hAnsi="Arial Narrow"/>
                                <w:b/>
                                <w:caps/>
                                <w:color w:val="2E74B5" w:themeColor="accent1" w:themeShade="BF"/>
                                <w:sz w:val="28"/>
                                <w:szCs w:val="36"/>
                              </w:rPr>
                              <w:t xml:space="preserve"> 2018</w:t>
                            </w:r>
                            <w:r w:rsidRPr="00445569">
                              <w:rPr>
                                <w:rFonts w:ascii="Arial Narrow" w:hAnsi="Arial Narrow"/>
                                <w:b/>
                                <w:caps/>
                                <w:color w:val="2E74B5" w:themeColor="accent1" w:themeShade="BF"/>
                                <w:sz w:val="28"/>
                                <w:szCs w:val="36"/>
                              </w:rPr>
                              <w:t xml:space="preserve"> al fondo de inicIativas culturales para la provincia de san antonio (ficSA).</w:t>
                            </w:r>
                          </w:p>
                        </w:txbxContent>
                      </v:textbox>
                    </v:shape>
                    <w10:wrap anchorx="page" anchory="page"/>
                  </v:group>
                </w:pict>
              </mc:Fallback>
            </mc:AlternateContent>
          </w:r>
        </w:p>
        <w:p w:rsidR="0077311E" w:rsidRPr="00142F25" w:rsidRDefault="00445569" w:rsidP="0077311E">
          <w:pPr>
            <w:rPr>
              <w:rFonts w:ascii="Arial Narrow" w:hAnsi="Arial Narrow"/>
              <w:b/>
              <w:color w:val="C45911" w:themeColor="accent2" w:themeShade="BF"/>
              <w:sz w:val="96"/>
            </w:rPr>
          </w:pPr>
          <w:r w:rsidRPr="009C475A">
            <w:rPr>
              <w:b/>
              <w:noProof/>
              <w:sz w:val="28"/>
              <w:szCs w:val="28"/>
              <w:lang w:eastAsia="es-CL"/>
            </w:rPr>
            <w:drawing>
              <wp:anchor distT="0" distB="0" distL="114300" distR="114300" simplePos="0" relativeHeight="251670528" behindDoc="0" locked="0" layoutInCell="1" allowOverlap="1" wp14:anchorId="45255BFB" wp14:editId="45468BDE">
                <wp:simplePos x="0" y="0"/>
                <wp:positionH relativeFrom="column">
                  <wp:posOffset>1481455</wp:posOffset>
                </wp:positionH>
                <wp:positionV relativeFrom="paragraph">
                  <wp:posOffset>933450</wp:posOffset>
                </wp:positionV>
                <wp:extent cx="2689131" cy="1162050"/>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CSA 2018.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9131" cy="1162050"/>
                        </a:xfrm>
                        <a:prstGeom prst="rect">
                          <a:avLst/>
                        </a:prstGeom>
                      </pic:spPr>
                    </pic:pic>
                  </a:graphicData>
                </a:graphic>
                <wp14:sizeRelH relativeFrom="page">
                  <wp14:pctWidth>0</wp14:pctWidth>
                </wp14:sizeRelH>
                <wp14:sizeRelV relativeFrom="page">
                  <wp14:pctHeight>0</wp14:pctHeight>
                </wp14:sizeRelV>
              </wp:anchor>
            </w:drawing>
          </w:r>
          <w:r w:rsidR="0077311E" w:rsidRPr="00142F25">
            <w:rPr>
              <w:rFonts w:ascii="Arial Narrow" w:hAnsi="Arial Narrow"/>
              <w:b/>
              <w:color w:val="C45911" w:themeColor="accent2" w:themeShade="BF"/>
              <w:sz w:val="96"/>
            </w:rPr>
            <w:br w:type="page"/>
          </w:r>
        </w:p>
      </w:sdtContent>
    </w:sdt>
    <w:p w:rsidR="00445569" w:rsidRDefault="00445569" w:rsidP="000025F0">
      <w:pPr>
        <w:pStyle w:val="Prrafodelista"/>
        <w:spacing w:before="20" w:after="20" w:line="240" w:lineRule="auto"/>
        <w:ind w:left="1080"/>
        <w:jc w:val="center"/>
        <w:rPr>
          <w:rFonts w:ascii="Arial Narrow" w:hAnsi="Arial Narrow"/>
          <w:b/>
          <w:color w:val="0070C0"/>
          <w:sz w:val="28"/>
          <w:szCs w:val="28"/>
          <w:u w:val="single"/>
        </w:rPr>
      </w:pPr>
    </w:p>
    <w:p w:rsidR="00445569" w:rsidRDefault="00445569" w:rsidP="000025F0">
      <w:pPr>
        <w:pStyle w:val="Prrafodelista"/>
        <w:spacing w:before="20" w:after="20" w:line="240" w:lineRule="auto"/>
        <w:ind w:left="1080"/>
        <w:jc w:val="center"/>
        <w:rPr>
          <w:rFonts w:ascii="Arial Narrow" w:hAnsi="Arial Narrow"/>
          <w:b/>
          <w:color w:val="0070C0"/>
          <w:sz w:val="28"/>
          <w:szCs w:val="28"/>
          <w:u w:val="single"/>
        </w:rPr>
      </w:pPr>
    </w:p>
    <w:p w:rsidR="00445569" w:rsidRDefault="00445569" w:rsidP="000025F0">
      <w:pPr>
        <w:pStyle w:val="Prrafodelista"/>
        <w:spacing w:before="20" w:after="20" w:line="240" w:lineRule="auto"/>
        <w:ind w:left="1080"/>
        <w:jc w:val="center"/>
        <w:rPr>
          <w:rFonts w:ascii="Arial Narrow" w:hAnsi="Arial Narrow"/>
          <w:b/>
          <w:color w:val="0070C0"/>
          <w:sz w:val="28"/>
          <w:szCs w:val="28"/>
          <w:u w:val="single"/>
        </w:rPr>
      </w:pPr>
    </w:p>
    <w:p w:rsidR="00445569" w:rsidRDefault="00445569" w:rsidP="000025F0">
      <w:pPr>
        <w:pStyle w:val="Prrafodelista"/>
        <w:spacing w:before="20" w:after="20" w:line="240" w:lineRule="auto"/>
        <w:ind w:left="1080"/>
        <w:jc w:val="center"/>
        <w:rPr>
          <w:rFonts w:ascii="Arial Narrow" w:hAnsi="Arial Narrow"/>
          <w:b/>
          <w:color w:val="0070C0"/>
          <w:sz w:val="28"/>
          <w:szCs w:val="28"/>
          <w:u w:val="single"/>
        </w:rPr>
      </w:pPr>
    </w:p>
    <w:p w:rsidR="00445569" w:rsidRDefault="00445569" w:rsidP="000025F0">
      <w:pPr>
        <w:pStyle w:val="Prrafodelista"/>
        <w:spacing w:before="20" w:after="20" w:line="240" w:lineRule="auto"/>
        <w:ind w:left="1080"/>
        <w:jc w:val="center"/>
        <w:rPr>
          <w:rFonts w:ascii="Arial Narrow" w:hAnsi="Arial Narrow"/>
          <w:b/>
          <w:color w:val="0070C0"/>
          <w:sz w:val="28"/>
          <w:szCs w:val="28"/>
          <w:u w:val="single"/>
        </w:rPr>
      </w:pPr>
    </w:p>
    <w:p w:rsidR="00445569" w:rsidRDefault="00445569" w:rsidP="000025F0">
      <w:pPr>
        <w:pStyle w:val="Prrafodelista"/>
        <w:spacing w:before="20" w:after="20" w:line="240" w:lineRule="auto"/>
        <w:ind w:left="1080"/>
        <w:jc w:val="center"/>
        <w:rPr>
          <w:rFonts w:ascii="Arial Narrow" w:hAnsi="Arial Narrow"/>
          <w:b/>
          <w:color w:val="0070C0"/>
          <w:sz w:val="28"/>
          <w:szCs w:val="28"/>
          <w:u w:val="single"/>
        </w:rPr>
      </w:pPr>
    </w:p>
    <w:p w:rsidR="00445569" w:rsidRDefault="00445569" w:rsidP="000025F0">
      <w:pPr>
        <w:pStyle w:val="Prrafodelista"/>
        <w:spacing w:before="20" w:after="20" w:line="240" w:lineRule="auto"/>
        <w:ind w:left="1080"/>
        <w:jc w:val="center"/>
        <w:rPr>
          <w:rFonts w:ascii="Arial Narrow" w:hAnsi="Arial Narrow"/>
          <w:b/>
          <w:color w:val="0070C0"/>
          <w:sz w:val="28"/>
          <w:szCs w:val="28"/>
          <w:u w:val="single"/>
        </w:rPr>
      </w:pPr>
    </w:p>
    <w:p w:rsidR="00445569" w:rsidRDefault="00445569" w:rsidP="000025F0">
      <w:pPr>
        <w:pStyle w:val="Prrafodelista"/>
        <w:spacing w:before="20" w:after="20" w:line="240" w:lineRule="auto"/>
        <w:ind w:left="1080"/>
        <w:jc w:val="center"/>
        <w:rPr>
          <w:rFonts w:ascii="Arial Narrow" w:hAnsi="Arial Narrow"/>
          <w:b/>
          <w:color w:val="0070C0"/>
          <w:sz w:val="28"/>
          <w:szCs w:val="28"/>
          <w:u w:val="single"/>
        </w:rPr>
      </w:pPr>
    </w:p>
    <w:p w:rsidR="00445569" w:rsidRDefault="00445569" w:rsidP="000025F0">
      <w:pPr>
        <w:pStyle w:val="Prrafodelista"/>
        <w:spacing w:before="20" w:after="20" w:line="240" w:lineRule="auto"/>
        <w:ind w:left="1080"/>
        <w:jc w:val="center"/>
        <w:rPr>
          <w:rFonts w:ascii="Arial Narrow" w:hAnsi="Arial Narrow"/>
          <w:b/>
          <w:color w:val="0070C0"/>
          <w:sz w:val="28"/>
          <w:szCs w:val="28"/>
          <w:u w:val="single"/>
        </w:rPr>
      </w:pPr>
      <w:r w:rsidRPr="009C475A">
        <w:rPr>
          <w:b/>
          <w:noProof/>
          <w:sz w:val="28"/>
          <w:szCs w:val="28"/>
          <w:lang w:eastAsia="es-CL"/>
        </w:rPr>
        <w:drawing>
          <wp:anchor distT="0" distB="0" distL="114300" distR="114300" simplePos="0" relativeHeight="251672576" behindDoc="0" locked="0" layoutInCell="1" allowOverlap="1" wp14:anchorId="5668D780" wp14:editId="0F202E5B">
            <wp:simplePos x="0" y="0"/>
            <wp:positionH relativeFrom="column">
              <wp:posOffset>519430</wp:posOffset>
            </wp:positionH>
            <wp:positionV relativeFrom="paragraph">
              <wp:posOffset>182880</wp:posOffset>
            </wp:positionV>
            <wp:extent cx="4805045" cy="2076450"/>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CSA 2018.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05045" cy="2076450"/>
                    </a:xfrm>
                    <a:prstGeom prst="rect">
                      <a:avLst/>
                    </a:prstGeom>
                  </pic:spPr>
                </pic:pic>
              </a:graphicData>
            </a:graphic>
            <wp14:sizeRelH relativeFrom="page">
              <wp14:pctWidth>0</wp14:pctWidth>
            </wp14:sizeRelH>
            <wp14:sizeRelV relativeFrom="page">
              <wp14:pctHeight>0</wp14:pctHeight>
            </wp14:sizeRelV>
          </wp:anchor>
        </w:drawing>
      </w:r>
    </w:p>
    <w:p w:rsidR="00445569" w:rsidRDefault="00445569" w:rsidP="000025F0">
      <w:pPr>
        <w:pStyle w:val="Prrafodelista"/>
        <w:spacing w:before="20" w:after="20" w:line="240" w:lineRule="auto"/>
        <w:ind w:left="1080"/>
        <w:jc w:val="center"/>
        <w:rPr>
          <w:rFonts w:ascii="Arial Narrow" w:hAnsi="Arial Narrow"/>
          <w:b/>
          <w:color w:val="0070C0"/>
          <w:sz w:val="28"/>
          <w:szCs w:val="28"/>
          <w:u w:val="single"/>
        </w:rPr>
      </w:pPr>
    </w:p>
    <w:p w:rsidR="00445569" w:rsidRDefault="00445569" w:rsidP="000025F0">
      <w:pPr>
        <w:pStyle w:val="Prrafodelista"/>
        <w:spacing w:before="20" w:after="20" w:line="240" w:lineRule="auto"/>
        <w:ind w:left="1080"/>
        <w:jc w:val="center"/>
        <w:rPr>
          <w:rFonts w:ascii="Arial Narrow" w:hAnsi="Arial Narrow"/>
          <w:b/>
          <w:color w:val="0070C0"/>
          <w:sz w:val="28"/>
          <w:szCs w:val="28"/>
          <w:u w:val="single"/>
        </w:rPr>
      </w:pPr>
    </w:p>
    <w:p w:rsidR="00445569" w:rsidRDefault="00445569" w:rsidP="000025F0">
      <w:pPr>
        <w:pStyle w:val="Prrafodelista"/>
        <w:spacing w:before="20" w:after="20" w:line="240" w:lineRule="auto"/>
        <w:ind w:left="1080"/>
        <w:jc w:val="center"/>
        <w:rPr>
          <w:rFonts w:ascii="Arial Narrow" w:hAnsi="Arial Narrow"/>
          <w:b/>
          <w:color w:val="0070C0"/>
          <w:sz w:val="28"/>
          <w:szCs w:val="28"/>
          <w:u w:val="single"/>
        </w:rPr>
      </w:pPr>
    </w:p>
    <w:p w:rsidR="00445569" w:rsidRDefault="00445569" w:rsidP="000025F0">
      <w:pPr>
        <w:pStyle w:val="Prrafodelista"/>
        <w:spacing w:before="20" w:after="20" w:line="240" w:lineRule="auto"/>
        <w:ind w:left="1080"/>
        <w:jc w:val="center"/>
        <w:rPr>
          <w:rFonts w:ascii="Arial Narrow" w:hAnsi="Arial Narrow"/>
          <w:b/>
          <w:color w:val="0070C0"/>
          <w:sz w:val="28"/>
          <w:szCs w:val="28"/>
          <w:u w:val="single"/>
        </w:rPr>
      </w:pPr>
    </w:p>
    <w:p w:rsidR="00445569" w:rsidRDefault="00445569" w:rsidP="000025F0">
      <w:pPr>
        <w:pStyle w:val="Prrafodelista"/>
        <w:spacing w:before="20" w:after="20" w:line="240" w:lineRule="auto"/>
        <w:ind w:left="1080"/>
        <w:jc w:val="center"/>
        <w:rPr>
          <w:rFonts w:ascii="Arial Narrow" w:hAnsi="Arial Narrow"/>
          <w:b/>
          <w:color w:val="0070C0"/>
          <w:sz w:val="28"/>
          <w:szCs w:val="28"/>
          <w:u w:val="single"/>
        </w:rPr>
      </w:pPr>
    </w:p>
    <w:p w:rsidR="00445569" w:rsidRDefault="00445569" w:rsidP="000025F0">
      <w:pPr>
        <w:pStyle w:val="Prrafodelista"/>
        <w:spacing w:before="20" w:after="20" w:line="240" w:lineRule="auto"/>
        <w:ind w:left="1080"/>
        <w:jc w:val="center"/>
        <w:rPr>
          <w:rFonts w:ascii="Arial Narrow" w:hAnsi="Arial Narrow"/>
          <w:b/>
          <w:color w:val="0070C0"/>
          <w:sz w:val="28"/>
          <w:szCs w:val="28"/>
          <w:u w:val="single"/>
        </w:rPr>
      </w:pPr>
    </w:p>
    <w:p w:rsidR="00445569" w:rsidRDefault="00445569" w:rsidP="000025F0">
      <w:pPr>
        <w:pStyle w:val="Prrafodelista"/>
        <w:spacing w:before="20" w:after="20" w:line="240" w:lineRule="auto"/>
        <w:ind w:left="1080"/>
        <w:jc w:val="center"/>
        <w:rPr>
          <w:rFonts w:ascii="Arial Narrow" w:hAnsi="Arial Narrow"/>
          <w:b/>
          <w:color w:val="0070C0"/>
          <w:sz w:val="28"/>
          <w:szCs w:val="28"/>
          <w:u w:val="single"/>
        </w:rPr>
      </w:pPr>
    </w:p>
    <w:p w:rsidR="00445569" w:rsidRDefault="00445569" w:rsidP="000025F0">
      <w:pPr>
        <w:pStyle w:val="Prrafodelista"/>
        <w:spacing w:before="20" w:after="20" w:line="240" w:lineRule="auto"/>
        <w:ind w:left="1080"/>
        <w:jc w:val="center"/>
        <w:rPr>
          <w:rFonts w:ascii="Arial Narrow" w:hAnsi="Arial Narrow"/>
          <w:b/>
          <w:color w:val="0070C0"/>
          <w:sz w:val="28"/>
          <w:szCs w:val="28"/>
          <w:u w:val="single"/>
        </w:rPr>
      </w:pPr>
    </w:p>
    <w:p w:rsidR="00445569" w:rsidRDefault="00445569" w:rsidP="000025F0">
      <w:pPr>
        <w:pStyle w:val="Prrafodelista"/>
        <w:spacing w:before="20" w:after="20" w:line="240" w:lineRule="auto"/>
        <w:ind w:left="1080"/>
        <w:jc w:val="center"/>
        <w:rPr>
          <w:rFonts w:ascii="Arial Narrow" w:hAnsi="Arial Narrow"/>
          <w:b/>
          <w:color w:val="0070C0"/>
          <w:sz w:val="28"/>
          <w:szCs w:val="28"/>
          <w:u w:val="single"/>
        </w:rPr>
      </w:pPr>
    </w:p>
    <w:p w:rsidR="00445569" w:rsidRDefault="00445569" w:rsidP="000025F0">
      <w:pPr>
        <w:pStyle w:val="Prrafodelista"/>
        <w:spacing w:before="20" w:after="20" w:line="240" w:lineRule="auto"/>
        <w:ind w:left="1080"/>
        <w:jc w:val="center"/>
        <w:rPr>
          <w:rFonts w:ascii="Arial Narrow" w:hAnsi="Arial Narrow"/>
          <w:b/>
          <w:color w:val="0070C0"/>
          <w:sz w:val="28"/>
          <w:szCs w:val="28"/>
          <w:u w:val="single"/>
        </w:rPr>
      </w:pPr>
    </w:p>
    <w:p w:rsidR="00445569" w:rsidRDefault="00445569" w:rsidP="000025F0">
      <w:pPr>
        <w:pStyle w:val="Prrafodelista"/>
        <w:spacing w:before="20" w:after="20" w:line="240" w:lineRule="auto"/>
        <w:ind w:left="1080"/>
        <w:jc w:val="center"/>
        <w:rPr>
          <w:rFonts w:ascii="Arial Narrow" w:hAnsi="Arial Narrow"/>
          <w:b/>
          <w:color w:val="0070C0"/>
          <w:sz w:val="28"/>
          <w:szCs w:val="28"/>
          <w:u w:val="single"/>
        </w:rPr>
      </w:pPr>
    </w:p>
    <w:p w:rsidR="00445569" w:rsidRDefault="00445569" w:rsidP="000025F0">
      <w:pPr>
        <w:pStyle w:val="Prrafodelista"/>
        <w:spacing w:before="20" w:after="20" w:line="240" w:lineRule="auto"/>
        <w:ind w:left="1080"/>
        <w:jc w:val="center"/>
        <w:rPr>
          <w:rFonts w:ascii="Arial Narrow" w:hAnsi="Arial Narrow"/>
          <w:b/>
          <w:color w:val="0070C0"/>
          <w:sz w:val="28"/>
          <w:szCs w:val="28"/>
          <w:u w:val="single"/>
        </w:rPr>
      </w:pPr>
    </w:p>
    <w:p w:rsidR="00445569" w:rsidRDefault="00445569" w:rsidP="000025F0">
      <w:pPr>
        <w:pStyle w:val="Prrafodelista"/>
        <w:spacing w:before="20" w:after="20" w:line="240" w:lineRule="auto"/>
        <w:ind w:left="1080"/>
        <w:jc w:val="center"/>
        <w:rPr>
          <w:rFonts w:ascii="Arial Narrow" w:hAnsi="Arial Narrow"/>
          <w:b/>
          <w:color w:val="0070C0"/>
          <w:sz w:val="28"/>
          <w:szCs w:val="28"/>
          <w:u w:val="single"/>
        </w:rPr>
      </w:pPr>
    </w:p>
    <w:p w:rsidR="00445569" w:rsidRDefault="00445569" w:rsidP="000025F0">
      <w:pPr>
        <w:pStyle w:val="Prrafodelista"/>
        <w:spacing w:before="20" w:after="20" w:line="240" w:lineRule="auto"/>
        <w:ind w:left="1080"/>
        <w:jc w:val="center"/>
        <w:rPr>
          <w:rFonts w:ascii="Arial Narrow" w:hAnsi="Arial Narrow"/>
          <w:b/>
          <w:color w:val="0070C0"/>
          <w:sz w:val="28"/>
          <w:szCs w:val="28"/>
          <w:u w:val="single"/>
        </w:rPr>
      </w:pPr>
    </w:p>
    <w:p w:rsidR="00445569" w:rsidRDefault="00445569" w:rsidP="000025F0">
      <w:pPr>
        <w:pStyle w:val="Prrafodelista"/>
        <w:spacing w:before="20" w:after="20" w:line="240" w:lineRule="auto"/>
        <w:ind w:left="1080"/>
        <w:jc w:val="center"/>
        <w:rPr>
          <w:rFonts w:ascii="Arial Narrow" w:hAnsi="Arial Narrow"/>
          <w:b/>
          <w:color w:val="0070C0"/>
          <w:sz w:val="28"/>
          <w:szCs w:val="28"/>
          <w:u w:val="single"/>
        </w:rPr>
      </w:pPr>
    </w:p>
    <w:p w:rsidR="00445569" w:rsidRDefault="00445569" w:rsidP="000025F0">
      <w:pPr>
        <w:pStyle w:val="Prrafodelista"/>
        <w:spacing w:before="20" w:after="20" w:line="240" w:lineRule="auto"/>
        <w:ind w:left="1080"/>
        <w:jc w:val="center"/>
        <w:rPr>
          <w:rFonts w:ascii="Arial Narrow" w:hAnsi="Arial Narrow"/>
          <w:b/>
          <w:color w:val="0070C0"/>
          <w:sz w:val="28"/>
          <w:szCs w:val="28"/>
          <w:u w:val="single"/>
        </w:rPr>
      </w:pPr>
    </w:p>
    <w:p w:rsidR="00445569" w:rsidRDefault="00445569" w:rsidP="000025F0">
      <w:pPr>
        <w:pStyle w:val="Prrafodelista"/>
        <w:spacing w:before="20" w:after="20" w:line="240" w:lineRule="auto"/>
        <w:ind w:left="1080"/>
        <w:jc w:val="center"/>
        <w:rPr>
          <w:rFonts w:ascii="Arial Narrow" w:hAnsi="Arial Narrow"/>
          <w:b/>
          <w:color w:val="0070C0"/>
          <w:sz w:val="28"/>
          <w:szCs w:val="28"/>
          <w:u w:val="single"/>
        </w:rPr>
      </w:pPr>
    </w:p>
    <w:p w:rsidR="00445569" w:rsidRDefault="00445569" w:rsidP="000025F0">
      <w:pPr>
        <w:pStyle w:val="Prrafodelista"/>
        <w:spacing w:before="20" w:after="20" w:line="240" w:lineRule="auto"/>
        <w:ind w:left="1080"/>
        <w:jc w:val="center"/>
        <w:rPr>
          <w:rFonts w:ascii="Arial Narrow" w:hAnsi="Arial Narrow"/>
          <w:b/>
          <w:color w:val="0070C0"/>
          <w:sz w:val="28"/>
          <w:szCs w:val="28"/>
          <w:u w:val="single"/>
        </w:rPr>
      </w:pPr>
    </w:p>
    <w:p w:rsidR="00445569" w:rsidRDefault="00445569" w:rsidP="000025F0">
      <w:pPr>
        <w:pStyle w:val="Prrafodelista"/>
        <w:spacing w:before="20" w:after="20" w:line="240" w:lineRule="auto"/>
        <w:ind w:left="1080"/>
        <w:jc w:val="center"/>
        <w:rPr>
          <w:rFonts w:ascii="Arial Narrow" w:hAnsi="Arial Narrow"/>
          <w:b/>
          <w:color w:val="0070C0"/>
          <w:sz w:val="28"/>
          <w:szCs w:val="28"/>
          <w:u w:val="single"/>
        </w:rPr>
      </w:pPr>
    </w:p>
    <w:p w:rsidR="00445569" w:rsidRDefault="00445569" w:rsidP="000025F0">
      <w:pPr>
        <w:pStyle w:val="Prrafodelista"/>
        <w:spacing w:before="20" w:after="20" w:line="240" w:lineRule="auto"/>
        <w:ind w:left="1080"/>
        <w:jc w:val="center"/>
        <w:rPr>
          <w:rFonts w:ascii="Arial Narrow" w:hAnsi="Arial Narrow"/>
          <w:b/>
          <w:color w:val="0070C0"/>
          <w:sz w:val="28"/>
          <w:szCs w:val="28"/>
          <w:u w:val="single"/>
        </w:rPr>
      </w:pPr>
    </w:p>
    <w:p w:rsidR="00445569" w:rsidRDefault="00445569" w:rsidP="000025F0">
      <w:pPr>
        <w:pStyle w:val="Prrafodelista"/>
        <w:spacing w:before="20" w:after="20" w:line="240" w:lineRule="auto"/>
        <w:ind w:left="1080"/>
        <w:jc w:val="center"/>
        <w:rPr>
          <w:rFonts w:ascii="Arial Narrow" w:hAnsi="Arial Narrow"/>
          <w:b/>
          <w:color w:val="0070C0"/>
          <w:sz w:val="28"/>
          <w:szCs w:val="28"/>
          <w:u w:val="single"/>
        </w:rPr>
      </w:pPr>
    </w:p>
    <w:p w:rsidR="00445569" w:rsidRDefault="00445569" w:rsidP="000025F0">
      <w:pPr>
        <w:pStyle w:val="Prrafodelista"/>
        <w:spacing w:before="20" w:after="20" w:line="240" w:lineRule="auto"/>
        <w:ind w:left="1080"/>
        <w:jc w:val="center"/>
        <w:rPr>
          <w:rFonts w:ascii="Arial Narrow" w:hAnsi="Arial Narrow"/>
          <w:b/>
          <w:color w:val="0070C0"/>
          <w:sz w:val="28"/>
          <w:szCs w:val="28"/>
          <w:u w:val="single"/>
        </w:rPr>
      </w:pPr>
    </w:p>
    <w:p w:rsidR="00445569" w:rsidRDefault="00445569" w:rsidP="000025F0">
      <w:pPr>
        <w:pStyle w:val="Prrafodelista"/>
        <w:spacing w:before="20" w:after="20" w:line="240" w:lineRule="auto"/>
        <w:ind w:left="1080"/>
        <w:jc w:val="center"/>
        <w:rPr>
          <w:rFonts w:ascii="Arial Narrow" w:hAnsi="Arial Narrow"/>
          <w:b/>
          <w:color w:val="0070C0"/>
          <w:sz w:val="28"/>
          <w:szCs w:val="28"/>
          <w:u w:val="single"/>
        </w:rPr>
      </w:pPr>
    </w:p>
    <w:p w:rsidR="00445569" w:rsidRDefault="00445569" w:rsidP="000025F0">
      <w:pPr>
        <w:pStyle w:val="Prrafodelista"/>
        <w:spacing w:before="20" w:after="20" w:line="240" w:lineRule="auto"/>
        <w:ind w:left="1080"/>
        <w:jc w:val="center"/>
        <w:rPr>
          <w:rFonts w:ascii="Arial Narrow" w:hAnsi="Arial Narrow"/>
          <w:b/>
          <w:color w:val="0070C0"/>
          <w:sz w:val="28"/>
          <w:szCs w:val="28"/>
          <w:u w:val="single"/>
        </w:rPr>
      </w:pPr>
    </w:p>
    <w:p w:rsidR="00445569" w:rsidRDefault="00445569" w:rsidP="000025F0">
      <w:pPr>
        <w:pStyle w:val="Prrafodelista"/>
        <w:spacing w:before="20" w:after="20" w:line="240" w:lineRule="auto"/>
        <w:ind w:left="1080"/>
        <w:jc w:val="center"/>
        <w:rPr>
          <w:rFonts w:ascii="Arial Narrow" w:hAnsi="Arial Narrow"/>
          <w:b/>
          <w:color w:val="0070C0"/>
          <w:sz w:val="28"/>
          <w:szCs w:val="28"/>
          <w:u w:val="single"/>
        </w:rPr>
      </w:pPr>
    </w:p>
    <w:p w:rsidR="00445569" w:rsidRDefault="00445569" w:rsidP="000025F0">
      <w:pPr>
        <w:pStyle w:val="Prrafodelista"/>
        <w:spacing w:before="20" w:after="20" w:line="240" w:lineRule="auto"/>
        <w:ind w:left="1080"/>
        <w:jc w:val="center"/>
        <w:rPr>
          <w:rFonts w:ascii="Arial Narrow" w:hAnsi="Arial Narrow"/>
          <w:b/>
          <w:color w:val="0070C0"/>
          <w:sz w:val="28"/>
          <w:szCs w:val="28"/>
          <w:u w:val="single"/>
        </w:rPr>
      </w:pPr>
    </w:p>
    <w:p w:rsidR="00445569" w:rsidRDefault="00445569" w:rsidP="000025F0">
      <w:pPr>
        <w:pStyle w:val="Prrafodelista"/>
        <w:spacing w:before="20" w:after="20" w:line="240" w:lineRule="auto"/>
        <w:ind w:left="1080"/>
        <w:jc w:val="center"/>
        <w:rPr>
          <w:rFonts w:ascii="Arial Narrow" w:hAnsi="Arial Narrow"/>
          <w:b/>
          <w:color w:val="0070C0"/>
          <w:sz w:val="28"/>
          <w:szCs w:val="28"/>
          <w:u w:val="single"/>
        </w:rPr>
      </w:pPr>
    </w:p>
    <w:p w:rsidR="00445569" w:rsidRDefault="00445569" w:rsidP="000025F0">
      <w:pPr>
        <w:pStyle w:val="Prrafodelista"/>
        <w:spacing w:before="20" w:after="20" w:line="240" w:lineRule="auto"/>
        <w:ind w:left="1080"/>
        <w:jc w:val="center"/>
        <w:rPr>
          <w:rFonts w:ascii="Arial Narrow" w:hAnsi="Arial Narrow"/>
          <w:b/>
          <w:color w:val="0070C0"/>
          <w:sz w:val="28"/>
          <w:szCs w:val="28"/>
          <w:u w:val="single"/>
        </w:rPr>
      </w:pPr>
    </w:p>
    <w:p w:rsidR="00445569" w:rsidRDefault="00445569" w:rsidP="000025F0">
      <w:pPr>
        <w:pStyle w:val="Prrafodelista"/>
        <w:spacing w:before="20" w:after="20" w:line="240" w:lineRule="auto"/>
        <w:ind w:left="1080"/>
        <w:jc w:val="center"/>
        <w:rPr>
          <w:rFonts w:ascii="Arial Narrow" w:hAnsi="Arial Narrow"/>
          <w:b/>
          <w:color w:val="0070C0"/>
          <w:sz w:val="28"/>
          <w:szCs w:val="28"/>
          <w:u w:val="single"/>
        </w:rPr>
      </w:pPr>
    </w:p>
    <w:p w:rsidR="00445569" w:rsidRDefault="00445569" w:rsidP="000025F0">
      <w:pPr>
        <w:pStyle w:val="Prrafodelista"/>
        <w:spacing w:before="20" w:after="20" w:line="240" w:lineRule="auto"/>
        <w:ind w:left="1080"/>
        <w:jc w:val="center"/>
        <w:rPr>
          <w:rFonts w:ascii="Arial Narrow" w:hAnsi="Arial Narrow"/>
          <w:b/>
          <w:color w:val="0070C0"/>
          <w:sz w:val="28"/>
          <w:szCs w:val="28"/>
          <w:u w:val="single"/>
        </w:rPr>
      </w:pPr>
    </w:p>
    <w:p w:rsidR="00445569" w:rsidRDefault="00445569" w:rsidP="000025F0">
      <w:pPr>
        <w:pStyle w:val="Prrafodelista"/>
        <w:spacing w:before="20" w:after="20" w:line="240" w:lineRule="auto"/>
        <w:ind w:left="1080"/>
        <w:jc w:val="center"/>
        <w:rPr>
          <w:rFonts w:ascii="Arial Narrow" w:hAnsi="Arial Narrow"/>
          <w:b/>
          <w:color w:val="0070C0"/>
          <w:sz w:val="28"/>
          <w:szCs w:val="28"/>
          <w:u w:val="single"/>
        </w:rPr>
      </w:pPr>
    </w:p>
    <w:p w:rsidR="005D5E40" w:rsidRPr="00363E3E" w:rsidRDefault="005D5E40" w:rsidP="000025F0">
      <w:pPr>
        <w:pStyle w:val="Prrafodelista"/>
        <w:spacing w:before="20" w:after="20" w:line="240" w:lineRule="auto"/>
        <w:ind w:left="1080"/>
        <w:jc w:val="center"/>
        <w:rPr>
          <w:rFonts w:ascii="Arial Narrow" w:hAnsi="Arial Narrow"/>
          <w:b/>
          <w:color w:val="0070C0"/>
          <w:sz w:val="28"/>
          <w:szCs w:val="28"/>
          <w:u w:val="single"/>
        </w:rPr>
      </w:pPr>
      <w:r w:rsidRPr="00363E3E">
        <w:rPr>
          <w:rFonts w:ascii="Arial Narrow" w:hAnsi="Arial Narrow"/>
          <w:b/>
          <w:color w:val="0070C0"/>
          <w:sz w:val="28"/>
          <w:szCs w:val="28"/>
          <w:u w:val="single"/>
        </w:rPr>
        <w:lastRenderedPageBreak/>
        <w:t>INDICE</w:t>
      </w:r>
    </w:p>
    <w:p w:rsidR="000025F0" w:rsidRDefault="000025F0" w:rsidP="000025F0">
      <w:pPr>
        <w:pStyle w:val="Prrafodelista"/>
        <w:spacing w:before="20" w:after="20" w:line="240" w:lineRule="auto"/>
        <w:ind w:left="1080"/>
        <w:jc w:val="center"/>
        <w:rPr>
          <w:rFonts w:ascii="Arial Narrow" w:hAnsi="Arial Narrow"/>
          <w:b/>
          <w:color w:val="C45911" w:themeColor="accent2" w:themeShade="BF"/>
          <w:sz w:val="24"/>
          <w:szCs w:val="24"/>
          <w:u w:val="single"/>
        </w:rPr>
      </w:pPr>
    </w:p>
    <w:p w:rsidR="000025F0" w:rsidRPr="000025F0" w:rsidRDefault="000025F0" w:rsidP="000025F0">
      <w:pPr>
        <w:pStyle w:val="Prrafodelista"/>
        <w:spacing w:before="20" w:after="20" w:line="240" w:lineRule="auto"/>
        <w:ind w:left="1080"/>
        <w:jc w:val="center"/>
        <w:rPr>
          <w:rFonts w:ascii="Arial Narrow" w:hAnsi="Arial Narrow"/>
          <w:b/>
          <w:color w:val="C45911" w:themeColor="accent2" w:themeShade="BF"/>
          <w:sz w:val="24"/>
          <w:szCs w:val="24"/>
          <w:u w:val="single"/>
        </w:rPr>
      </w:pPr>
    </w:p>
    <w:p w:rsidR="00BB6FFD" w:rsidRPr="00BB6FFD" w:rsidRDefault="00BB6FFD" w:rsidP="000025F0">
      <w:pPr>
        <w:pStyle w:val="TtulodeTDC"/>
        <w:spacing w:before="20" w:after="20" w:line="240" w:lineRule="auto"/>
        <w:rPr>
          <w:rFonts w:ascii="Arial Narrow" w:eastAsiaTheme="minorEastAsia" w:hAnsi="Arial Narrow"/>
          <w:noProof/>
          <w:color w:val="auto"/>
          <w:sz w:val="22"/>
          <w:szCs w:val="22"/>
        </w:rPr>
      </w:pPr>
      <w:r w:rsidRPr="007D375B">
        <w:rPr>
          <w:rStyle w:val="Hipervnculo"/>
          <w:rFonts w:ascii="Arial Narrow" w:hAnsi="Arial Narrow"/>
          <w:noProof/>
          <w:color w:val="auto"/>
          <w:sz w:val="22"/>
          <w:szCs w:val="22"/>
          <w:u w:val="none"/>
        </w:rPr>
        <w:t>I.</w:t>
      </w:r>
      <w:r w:rsidRPr="00BB6FFD">
        <w:rPr>
          <w:rFonts w:ascii="Arial Narrow" w:eastAsiaTheme="minorEastAsia" w:hAnsi="Arial Narrow"/>
          <w:noProof/>
          <w:color w:val="auto"/>
          <w:sz w:val="22"/>
          <w:szCs w:val="22"/>
        </w:rPr>
        <w:t xml:space="preserve"> </w:t>
      </w:r>
      <w:r w:rsidRPr="007D375B">
        <w:rPr>
          <w:rStyle w:val="Hipervnculo"/>
          <w:rFonts w:ascii="Arial Narrow" w:hAnsi="Arial Narrow"/>
          <w:noProof/>
          <w:color w:val="auto"/>
          <w:sz w:val="22"/>
          <w:szCs w:val="22"/>
          <w:u w:val="none"/>
        </w:rPr>
        <w:t xml:space="preserve">PRESENTACIÓN </w:t>
      </w:r>
      <w:r w:rsidR="007D375B" w:rsidRPr="007D375B">
        <w:rPr>
          <w:rStyle w:val="Hipervnculo"/>
          <w:rFonts w:ascii="Arial Narrow" w:hAnsi="Arial Narrow"/>
          <w:noProof/>
          <w:color w:val="auto"/>
          <w:sz w:val="22"/>
          <w:szCs w:val="22"/>
          <w:u w:val="none"/>
        </w:rPr>
        <w:t>………...</w:t>
      </w:r>
      <w:r w:rsidRPr="007D375B">
        <w:rPr>
          <w:rStyle w:val="Hipervnculo"/>
          <w:rFonts w:ascii="Arial Narrow" w:hAnsi="Arial Narrow"/>
          <w:noProof/>
          <w:color w:val="auto"/>
          <w:sz w:val="22"/>
          <w:szCs w:val="22"/>
          <w:u w:val="none"/>
        </w:rPr>
        <w:t>………</w:t>
      </w:r>
      <w:r w:rsidR="007D375B" w:rsidRPr="007D375B">
        <w:rPr>
          <w:rStyle w:val="Hipervnculo"/>
          <w:rFonts w:ascii="Arial Narrow" w:hAnsi="Arial Narrow"/>
          <w:noProof/>
          <w:color w:val="auto"/>
          <w:sz w:val="22"/>
          <w:szCs w:val="22"/>
          <w:u w:val="none"/>
        </w:rPr>
        <w:t>.</w:t>
      </w:r>
      <w:r w:rsidRPr="007D375B">
        <w:rPr>
          <w:rStyle w:val="Hipervnculo"/>
          <w:rFonts w:ascii="Arial Narrow" w:hAnsi="Arial Narrow"/>
          <w:noProof/>
          <w:color w:val="auto"/>
          <w:sz w:val="22"/>
          <w:szCs w:val="22"/>
          <w:u w:val="none"/>
        </w:rPr>
        <w:t>…………………………………………………………………………………….</w:t>
      </w:r>
      <w:r w:rsidR="007D375B">
        <w:rPr>
          <w:rStyle w:val="Hipervnculo"/>
          <w:rFonts w:ascii="Arial Narrow" w:hAnsi="Arial Narrow"/>
          <w:noProof/>
          <w:color w:val="auto"/>
          <w:sz w:val="22"/>
          <w:szCs w:val="22"/>
          <w:u w:val="none"/>
        </w:rPr>
        <w:t>3</w:t>
      </w:r>
    </w:p>
    <w:p w:rsidR="00BB6FFD" w:rsidRPr="00BB6FFD" w:rsidRDefault="00BB6FFD" w:rsidP="00FC5FA2">
      <w:pPr>
        <w:pStyle w:val="TDC2"/>
        <w:numPr>
          <w:ilvl w:val="0"/>
          <w:numId w:val="1"/>
        </w:numPr>
        <w:tabs>
          <w:tab w:val="right" w:leader="dot" w:pos="8828"/>
        </w:tabs>
        <w:spacing w:before="20" w:after="20" w:line="240" w:lineRule="auto"/>
        <w:rPr>
          <w:rFonts w:ascii="Arial Narrow" w:eastAsiaTheme="minorEastAsia" w:hAnsi="Arial Narrow"/>
          <w:noProof/>
          <w:lang w:eastAsia="es-CL"/>
        </w:rPr>
      </w:pPr>
      <w:r w:rsidRPr="007D375B">
        <w:rPr>
          <w:rStyle w:val="Hipervnculo"/>
          <w:rFonts w:ascii="Arial Narrow" w:hAnsi="Arial Narrow"/>
          <w:noProof/>
          <w:color w:val="auto"/>
          <w:u w:val="none"/>
        </w:rPr>
        <w:t>Descripción del Fondo</w:t>
      </w:r>
      <w:r w:rsidRPr="00BB6FFD">
        <w:rPr>
          <w:rFonts w:ascii="Arial Narrow" w:hAnsi="Arial Narrow"/>
          <w:noProof/>
          <w:webHidden/>
        </w:rPr>
        <w:tab/>
      </w:r>
      <w:r w:rsidR="007D375B">
        <w:rPr>
          <w:rFonts w:ascii="Arial Narrow" w:hAnsi="Arial Narrow"/>
          <w:noProof/>
          <w:webHidden/>
        </w:rPr>
        <w:t>3</w:t>
      </w:r>
    </w:p>
    <w:p w:rsidR="00BB6FFD" w:rsidRPr="00BB6FFD" w:rsidRDefault="00BB6FFD" w:rsidP="00FC5FA2">
      <w:pPr>
        <w:pStyle w:val="TDC2"/>
        <w:numPr>
          <w:ilvl w:val="0"/>
          <w:numId w:val="1"/>
        </w:numPr>
        <w:tabs>
          <w:tab w:val="right" w:leader="dot" w:pos="8828"/>
        </w:tabs>
        <w:spacing w:before="20" w:after="20" w:line="240" w:lineRule="auto"/>
        <w:rPr>
          <w:rFonts w:ascii="Arial Narrow" w:eastAsiaTheme="minorEastAsia" w:hAnsi="Arial Narrow"/>
          <w:noProof/>
          <w:lang w:eastAsia="es-CL"/>
        </w:rPr>
      </w:pPr>
      <w:r w:rsidRPr="007D375B">
        <w:rPr>
          <w:rStyle w:val="Hipervnculo"/>
          <w:rFonts w:ascii="Arial Narrow" w:hAnsi="Arial Narrow"/>
          <w:noProof/>
          <w:color w:val="auto"/>
          <w:u w:val="none"/>
        </w:rPr>
        <w:t>Objetivos</w:t>
      </w:r>
      <w:r w:rsidRPr="00BB6FFD">
        <w:rPr>
          <w:rFonts w:ascii="Arial Narrow" w:hAnsi="Arial Narrow"/>
          <w:noProof/>
          <w:webHidden/>
        </w:rPr>
        <w:tab/>
      </w:r>
      <w:r w:rsidR="007D375B">
        <w:rPr>
          <w:rFonts w:ascii="Arial Narrow" w:hAnsi="Arial Narrow"/>
          <w:noProof/>
          <w:webHidden/>
        </w:rPr>
        <w:t>3</w:t>
      </w:r>
    </w:p>
    <w:p w:rsidR="00BB6FFD" w:rsidRPr="00BB6FFD" w:rsidRDefault="00BB6FFD" w:rsidP="00FC5FA2">
      <w:pPr>
        <w:pStyle w:val="TDC2"/>
        <w:numPr>
          <w:ilvl w:val="0"/>
          <w:numId w:val="1"/>
        </w:numPr>
        <w:tabs>
          <w:tab w:val="right" w:leader="dot" w:pos="8828"/>
        </w:tabs>
        <w:spacing w:before="20" w:after="20" w:line="240" w:lineRule="auto"/>
        <w:rPr>
          <w:rFonts w:ascii="Arial Narrow" w:eastAsiaTheme="minorEastAsia" w:hAnsi="Arial Narrow"/>
          <w:noProof/>
          <w:lang w:eastAsia="es-CL"/>
        </w:rPr>
      </w:pPr>
      <w:r w:rsidRPr="007D375B">
        <w:rPr>
          <w:rStyle w:val="Hipervnculo"/>
          <w:rFonts w:ascii="Arial Narrow" w:hAnsi="Arial Narrow"/>
          <w:noProof/>
          <w:color w:val="auto"/>
          <w:u w:val="none"/>
        </w:rPr>
        <w:t>Quiénes pueden postular</w:t>
      </w:r>
      <w:r w:rsidRPr="00BB6FFD">
        <w:rPr>
          <w:rFonts w:ascii="Arial Narrow" w:hAnsi="Arial Narrow"/>
          <w:noProof/>
          <w:webHidden/>
        </w:rPr>
        <w:tab/>
      </w:r>
      <w:r w:rsidR="00BA22B9">
        <w:rPr>
          <w:rFonts w:ascii="Arial Narrow" w:hAnsi="Arial Narrow"/>
          <w:noProof/>
          <w:webHidden/>
        </w:rPr>
        <w:t>3</w:t>
      </w:r>
    </w:p>
    <w:p w:rsidR="00BB6FFD" w:rsidRPr="00BB6FFD" w:rsidRDefault="00BB6FFD" w:rsidP="00FC5FA2">
      <w:pPr>
        <w:pStyle w:val="TDC2"/>
        <w:numPr>
          <w:ilvl w:val="0"/>
          <w:numId w:val="1"/>
        </w:numPr>
        <w:tabs>
          <w:tab w:val="right" w:leader="dot" w:pos="8828"/>
        </w:tabs>
        <w:spacing w:before="20" w:after="20" w:line="240" w:lineRule="auto"/>
        <w:rPr>
          <w:rFonts w:ascii="Arial Narrow" w:eastAsiaTheme="minorEastAsia" w:hAnsi="Arial Narrow"/>
          <w:noProof/>
          <w:lang w:eastAsia="es-CL"/>
        </w:rPr>
      </w:pPr>
      <w:r w:rsidRPr="007D375B">
        <w:rPr>
          <w:rStyle w:val="Hipervnculo"/>
          <w:rFonts w:ascii="Arial Narrow" w:hAnsi="Arial Narrow"/>
          <w:noProof/>
          <w:color w:val="auto"/>
          <w:u w:val="none"/>
        </w:rPr>
        <w:t>Quiénes NO pueden postular</w:t>
      </w:r>
      <w:r w:rsidRPr="00BB6FFD">
        <w:rPr>
          <w:rFonts w:ascii="Arial Narrow" w:hAnsi="Arial Narrow"/>
          <w:noProof/>
          <w:webHidden/>
        </w:rPr>
        <w:tab/>
      </w:r>
      <w:r w:rsidR="007D375B">
        <w:rPr>
          <w:rFonts w:ascii="Arial Narrow" w:hAnsi="Arial Narrow"/>
          <w:noProof/>
          <w:webHidden/>
        </w:rPr>
        <w:t>4</w:t>
      </w:r>
    </w:p>
    <w:p w:rsidR="00BB6FFD" w:rsidRPr="00BB6FFD" w:rsidRDefault="00BB6FFD" w:rsidP="000025F0">
      <w:pPr>
        <w:pStyle w:val="TDC1"/>
        <w:tabs>
          <w:tab w:val="right" w:leader="dot" w:pos="8828"/>
        </w:tabs>
        <w:spacing w:before="20" w:after="20" w:line="240" w:lineRule="auto"/>
        <w:rPr>
          <w:rFonts w:ascii="Arial Narrow" w:eastAsiaTheme="minorEastAsia" w:hAnsi="Arial Narrow"/>
          <w:noProof/>
          <w:lang w:eastAsia="es-CL"/>
        </w:rPr>
      </w:pPr>
      <w:r w:rsidRPr="00BB6FFD">
        <w:rPr>
          <w:rStyle w:val="Hipervnculo"/>
          <w:rFonts w:ascii="Arial Narrow" w:hAnsi="Arial Narrow"/>
          <w:noProof/>
          <w:color w:val="auto"/>
          <w:u w:val="none"/>
        </w:rPr>
        <w:t xml:space="preserve">II. </w:t>
      </w:r>
      <w:r w:rsidRPr="007D375B">
        <w:rPr>
          <w:rStyle w:val="Hipervnculo"/>
          <w:rFonts w:ascii="Arial Narrow" w:hAnsi="Arial Narrow"/>
          <w:noProof/>
          <w:color w:val="auto"/>
          <w:u w:val="none"/>
        </w:rPr>
        <w:t>POSTULACIÓN</w:t>
      </w:r>
      <w:r w:rsidRPr="00BB6FFD">
        <w:rPr>
          <w:rFonts w:ascii="Arial Narrow" w:hAnsi="Arial Narrow"/>
          <w:noProof/>
          <w:webHidden/>
        </w:rPr>
        <w:tab/>
      </w:r>
      <w:r w:rsidR="007D375B">
        <w:rPr>
          <w:rFonts w:ascii="Arial Narrow" w:hAnsi="Arial Narrow"/>
          <w:noProof/>
          <w:webHidden/>
        </w:rPr>
        <w:t>4</w:t>
      </w:r>
    </w:p>
    <w:p w:rsidR="00BB6FFD" w:rsidRPr="00BB6FFD" w:rsidRDefault="00BB6FFD" w:rsidP="00FC5FA2">
      <w:pPr>
        <w:pStyle w:val="TDC2"/>
        <w:numPr>
          <w:ilvl w:val="0"/>
          <w:numId w:val="2"/>
        </w:numPr>
        <w:tabs>
          <w:tab w:val="right" w:leader="dot" w:pos="8828"/>
        </w:tabs>
        <w:spacing w:before="20" w:after="20" w:line="240" w:lineRule="auto"/>
        <w:rPr>
          <w:rFonts w:ascii="Arial Narrow" w:eastAsiaTheme="minorEastAsia" w:hAnsi="Arial Narrow"/>
          <w:noProof/>
          <w:lang w:eastAsia="es-CL"/>
        </w:rPr>
      </w:pPr>
      <w:r w:rsidRPr="007D375B">
        <w:rPr>
          <w:rStyle w:val="Hipervnculo"/>
          <w:rFonts w:ascii="Arial Narrow" w:hAnsi="Arial Narrow"/>
          <w:noProof/>
          <w:color w:val="auto"/>
          <w:u w:val="none"/>
        </w:rPr>
        <w:t>Forma de postular</w:t>
      </w:r>
      <w:r w:rsidRPr="00BB6FFD">
        <w:rPr>
          <w:rFonts w:ascii="Arial Narrow" w:hAnsi="Arial Narrow"/>
          <w:noProof/>
          <w:webHidden/>
        </w:rPr>
        <w:tab/>
      </w:r>
      <w:r w:rsidR="007D375B">
        <w:rPr>
          <w:rFonts w:ascii="Arial Narrow" w:hAnsi="Arial Narrow"/>
          <w:noProof/>
          <w:webHidden/>
        </w:rPr>
        <w:t>4</w:t>
      </w:r>
    </w:p>
    <w:p w:rsidR="00BB6FFD" w:rsidRPr="00BB6FFD" w:rsidRDefault="00BA22B9" w:rsidP="00FC5FA2">
      <w:pPr>
        <w:pStyle w:val="TDC2"/>
        <w:numPr>
          <w:ilvl w:val="0"/>
          <w:numId w:val="2"/>
        </w:numPr>
        <w:tabs>
          <w:tab w:val="right" w:leader="dot" w:pos="8828"/>
        </w:tabs>
        <w:spacing w:before="20" w:after="20" w:line="240" w:lineRule="auto"/>
        <w:rPr>
          <w:rFonts w:ascii="Arial Narrow" w:eastAsiaTheme="minorEastAsia" w:hAnsi="Arial Narrow"/>
          <w:noProof/>
          <w:lang w:eastAsia="es-CL"/>
        </w:rPr>
      </w:pPr>
      <w:r>
        <w:rPr>
          <w:rStyle w:val="Hipervnculo"/>
          <w:rFonts w:ascii="Arial Narrow" w:hAnsi="Arial Narrow"/>
          <w:noProof/>
          <w:color w:val="auto"/>
          <w:u w:val="none"/>
        </w:rPr>
        <w:t>Antecedentes Obligatorios</w:t>
      </w:r>
      <w:r w:rsidR="00BB6FFD" w:rsidRPr="00BB6FFD">
        <w:rPr>
          <w:rFonts w:ascii="Arial Narrow" w:hAnsi="Arial Narrow"/>
          <w:noProof/>
          <w:webHidden/>
        </w:rPr>
        <w:tab/>
      </w:r>
      <w:r w:rsidR="007D375B">
        <w:rPr>
          <w:rFonts w:ascii="Arial Narrow" w:hAnsi="Arial Narrow"/>
          <w:noProof/>
          <w:webHidden/>
        </w:rPr>
        <w:t>5</w:t>
      </w:r>
    </w:p>
    <w:p w:rsidR="00BB6FFD" w:rsidRPr="00BB6FFD" w:rsidRDefault="00BB6FFD" w:rsidP="00FC5FA2">
      <w:pPr>
        <w:pStyle w:val="TDC2"/>
        <w:numPr>
          <w:ilvl w:val="0"/>
          <w:numId w:val="2"/>
        </w:numPr>
        <w:tabs>
          <w:tab w:val="right" w:leader="dot" w:pos="8828"/>
        </w:tabs>
        <w:spacing w:before="20" w:after="20" w:line="240" w:lineRule="auto"/>
        <w:rPr>
          <w:rFonts w:ascii="Arial Narrow" w:eastAsiaTheme="minorEastAsia" w:hAnsi="Arial Narrow"/>
          <w:noProof/>
          <w:lang w:eastAsia="es-CL"/>
        </w:rPr>
      </w:pPr>
      <w:r w:rsidRPr="007D375B">
        <w:rPr>
          <w:rStyle w:val="Hipervnculo"/>
          <w:rFonts w:ascii="Arial Narrow" w:hAnsi="Arial Narrow"/>
          <w:noProof/>
          <w:color w:val="auto"/>
          <w:u w:val="none"/>
        </w:rPr>
        <w:t>Plazos</w:t>
      </w:r>
      <w:r w:rsidRPr="00BB6FFD">
        <w:rPr>
          <w:rFonts w:ascii="Arial Narrow" w:hAnsi="Arial Narrow"/>
          <w:noProof/>
          <w:webHidden/>
        </w:rPr>
        <w:tab/>
      </w:r>
      <w:r w:rsidR="00B0244E">
        <w:rPr>
          <w:rFonts w:ascii="Arial Narrow" w:hAnsi="Arial Narrow"/>
          <w:noProof/>
          <w:webHidden/>
        </w:rPr>
        <w:t>5</w:t>
      </w:r>
    </w:p>
    <w:p w:rsidR="00BB6FFD" w:rsidRPr="00BB6FFD" w:rsidRDefault="00BB6FFD" w:rsidP="000025F0">
      <w:pPr>
        <w:pStyle w:val="TDC3"/>
        <w:tabs>
          <w:tab w:val="right" w:leader="dot" w:pos="8828"/>
        </w:tabs>
        <w:spacing w:before="20" w:after="20" w:line="240" w:lineRule="auto"/>
        <w:rPr>
          <w:rFonts w:ascii="Arial Narrow" w:eastAsiaTheme="minorEastAsia" w:hAnsi="Arial Narrow"/>
          <w:noProof/>
          <w:lang w:eastAsia="es-CL"/>
        </w:rPr>
      </w:pPr>
      <w:r w:rsidRPr="007D375B">
        <w:rPr>
          <w:rStyle w:val="Hipervnculo"/>
          <w:rFonts w:ascii="Arial Narrow" w:hAnsi="Arial Narrow"/>
          <w:noProof/>
          <w:color w:val="auto"/>
          <w:u w:val="none"/>
        </w:rPr>
        <w:t>3.1 Plazo de postulación</w:t>
      </w:r>
      <w:r w:rsidRPr="00BB6FFD">
        <w:rPr>
          <w:rFonts w:ascii="Arial Narrow" w:hAnsi="Arial Narrow"/>
          <w:noProof/>
          <w:webHidden/>
        </w:rPr>
        <w:tab/>
      </w:r>
      <w:r w:rsidR="00B0244E">
        <w:rPr>
          <w:rFonts w:ascii="Arial Narrow" w:hAnsi="Arial Narrow"/>
          <w:noProof/>
          <w:webHidden/>
        </w:rPr>
        <w:t>5</w:t>
      </w:r>
    </w:p>
    <w:p w:rsidR="00BB6FFD" w:rsidRPr="00BB6FFD" w:rsidRDefault="00BB6FFD" w:rsidP="000025F0">
      <w:pPr>
        <w:pStyle w:val="TDC3"/>
        <w:tabs>
          <w:tab w:val="right" w:leader="dot" w:pos="8828"/>
        </w:tabs>
        <w:spacing w:before="20" w:after="20" w:line="240" w:lineRule="auto"/>
        <w:rPr>
          <w:rFonts w:ascii="Arial Narrow" w:eastAsiaTheme="minorEastAsia" w:hAnsi="Arial Narrow"/>
          <w:noProof/>
          <w:lang w:eastAsia="es-CL"/>
        </w:rPr>
      </w:pPr>
      <w:r w:rsidRPr="007D375B">
        <w:rPr>
          <w:rStyle w:val="Hipervnculo"/>
          <w:rFonts w:ascii="Arial Narrow" w:hAnsi="Arial Narrow"/>
          <w:noProof/>
          <w:color w:val="auto"/>
          <w:u w:val="none"/>
        </w:rPr>
        <w:t>3.2 Plazo duración de los proyectos</w:t>
      </w:r>
      <w:r w:rsidRPr="00BB6FFD">
        <w:rPr>
          <w:rFonts w:ascii="Arial Narrow" w:hAnsi="Arial Narrow"/>
          <w:noProof/>
          <w:webHidden/>
        </w:rPr>
        <w:tab/>
      </w:r>
      <w:r w:rsidR="00B0244E">
        <w:rPr>
          <w:rFonts w:ascii="Arial Narrow" w:hAnsi="Arial Narrow"/>
          <w:noProof/>
          <w:webHidden/>
        </w:rPr>
        <w:t>6</w:t>
      </w:r>
    </w:p>
    <w:p w:rsidR="00BB6FFD" w:rsidRPr="00BB6FFD" w:rsidRDefault="00BB6FFD" w:rsidP="00FC5FA2">
      <w:pPr>
        <w:pStyle w:val="TDC2"/>
        <w:numPr>
          <w:ilvl w:val="0"/>
          <w:numId w:val="2"/>
        </w:numPr>
        <w:tabs>
          <w:tab w:val="right" w:leader="dot" w:pos="8828"/>
        </w:tabs>
        <w:spacing w:before="20" w:after="20" w:line="240" w:lineRule="auto"/>
        <w:rPr>
          <w:rFonts w:ascii="Arial Narrow" w:eastAsiaTheme="minorEastAsia" w:hAnsi="Arial Narrow"/>
          <w:noProof/>
          <w:lang w:eastAsia="es-CL"/>
        </w:rPr>
      </w:pPr>
      <w:r w:rsidRPr="000025F0">
        <w:rPr>
          <w:rStyle w:val="Hipervnculo"/>
          <w:rFonts w:ascii="Arial Narrow" w:hAnsi="Arial Narrow"/>
          <w:noProof/>
          <w:color w:val="auto"/>
          <w:u w:val="none"/>
        </w:rPr>
        <w:t>Líneas de postulación</w:t>
      </w:r>
      <w:r w:rsidRPr="00BB6FFD">
        <w:rPr>
          <w:rFonts w:ascii="Arial Narrow" w:hAnsi="Arial Narrow"/>
          <w:noProof/>
          <w:webHidden/>
        </w:rPr>
        <w:tab/>
      </w:r>
      <w:r w:rsidR="00B0244E">
        <w:rPr>
          <w:rFonts w:ascii="Arial Narrow" w:hAnsi="Arial Narrow"/>
          <w:noProof/>
          <w:webHidden/>
        </w:rPr>
        <w:t>6</w:t>
      </w:r>
    </w:p>
    <w:p w:rsidR="00BB6FFD" w:rsidRPr="00BB6FFD" w:rsidRDefault="00BB6FFD" w:rsidP="00FC5FA2">
      <w:pPr>
        <w:pStyle w:val="TDC2"/>
        <w:numPr>
          <w:ilvl w:val="0"/>
          <w:numId w:val="2"/>
        </w:numPr>
        <w:tabs>
          <w:tab w:val="right" w:leader="dot" w:pos="8828"/>
        </w:tabs>
        <w:spacing w:before="20" w:after="20" w:line="240" w:lineRule="auto"/>
        <w:rPr>
          <w:rFonts w:ascii="Arial Narrow" w:eastAsiaTheme="minorEastAsia" w:hAnsi="Arial Narrow"/>
          <w:noProof/>
          <w:lang w:eastAsia="es-CL"/>
        </w:rPr>
      </w:pPr>
      <w:r w:rsidRPr="007D375B">
        <w:rPr>
          <w:rStyle w:val="Hipervnculo"/>
          <w:rFonts w:ascii="Arial Narrow" w:hAnsi="Arial Narrow"/>
          <w:noProof/>
          <w:color w:val="auto"/>
          <w:u w:val="none"/>
        </w:rPr>
        <w:t>Gastos del Proyecto</w:t>
      </w:r>
      <w:r w:rsidRPr="00BB6FFD">
        <w:rPr>
          <w:rFonts w:ascii="Arial Narrow" w:hAnsi="Arial Narrow"/>
          <w:noProof/>
          <w:webHidden/>
        </w:rPr>
        <w:tab/>
      </w:r>
      <w:r w:rsidR="00B0244E">
        <w:rPr>
          <w:rFonts w:ascii="Arial Narrow" w:hAnsi="Arial Narrow"/>
          <w:noProof/>
          <w:webHidden/>
        </w:rPr>
        <w:t>8</w:t>
      </w:r>
    </w:p>
    <w:p w:rsidR="00BB6FFD" w:rsidRPr="00BB6FFD" w:rsidRDefault="00BB6FFD" w:rsidP="000025F0">
      <w:pPr>
        <w:pStyle w:val="TDC3"/>
        <w:tabs>
          <w:tab w:val="right" w:leader="dot" w:pos="8828"/>
        </w:tabs>
        <w:spacing w:before="20" w:after="20" w:line="240" w:lineRule="auto"/>
        <w:rPr>
          <w:rFonts w:ascii="Arial Narrow" w:eastAsiaTheme="minorEastAsia" w:hAnsi="Arial Narrow"/>
          <w:noProof/>
          <w:lang w:eastAsia="es-CL"/>
        </w:rPr>
      </w:pPr>
      <w:r w:rsidRPr="000025F0">
        <w:rPr>
          <w:rStyle w:val="Hipervnculo"/>
          <w:rFonts w:ascii="Arial Narrow" w:hAnsi="Arial Narrow"/>
          <w:noProof/>
          <w:color w:val="auto"/>
          <w:u w:val="none"/>
        </w:rPr>
        <w:t>5.1 Qué financia el FICSA</w:t>
      </w:r>
      <w:r w:rsidRPr="00BB6FFD">
        <w:rPr>
          <w:rFonts w:ascii="Arial Narrow" w:hAnsi="Arial Narrow"/>
          <w:noProof/>
          <w:webHidden/>
        </w:rPr>
        <w:tab/>
      </w:r>
      <w:r w:rsidR="00B0244E">
        <w:rPr>
          <w:rFonts w:ascii="Arial Narrow" w:hAnsi="Arial Narrow"/>
          <w:noProof/>
          <w:webHidden/>
        </w:rPr>
        <w:t>8</w:t>
      </w:r>
    </w:p>
    <w:p w:rsidR="00BB6FFD" w:rsidRPr="00BB6FFD" w:rsidRDefault="00BB6FFD" w:rsidP="000025F0">
      <w:pPr>
        <w:pStyle w:val="TDC3"/>
        <w:tabs>
          <w:tab w:val="right" w:leader="dot" w:pos="8828"/>
        </w:tabs>
        <w:spacing w:before="20" w:after="20" w:line="240" w:lineRule="auto"/>
        <w:rPr>
          <w:rFonts w:ascii="Arial Narrow" w:eastAsiaTheme="minorEastAsia" w:hAnsi="Arial Narrow"/>
          <w:noProof/>
          <w:lang w:eastAsia="es-CL"/>
        </w:rPr>
      </w:pPr>
      <w:r w:rsidRPr="000025F0">
        <w:rPr>
          <w:rStyle w:val="Hipervnculo"/>
          <w:rFonts w:ascii="Arial Narrow" w:hAnsi="Arial Narrow"/>
          <w:noProof/>
          <w:color w:val="auto"/>
          <w:u w:val="none"/>
        </w:rPr>
        <w:t>5.2 Qué no financia</w:t>
      </w:r>
      <w:r w:rsidRPr="00BB6FFD">
        <w:rPr>
          <w:rFonts w:ascii="Arial Narrow" w:hAnsi="Arial Narrow"/>
          <w:noProof/>
          <w:webHidden/>
        </w:rPr>
        <w:tab/>
      </w:r>
      <w:r w:rsidR="000025F0">
        <w:rPr>
          <w:rFonts w:ascii="Arial Narrow" w:hAnsi="Arial Narrow"/>
          <w:noProof/>
          <w:webHidden/>
        </w:rPr>
        <w:t>8</w:t>
      </w:r>
    </w:p>
    <w:p w:rsidR="00920C51" w:rsidRPr="00920C51" w:rsidRDefault="00BA22B9" w:rsidP="00FC5FA2">
      <w:pPr>
        <w:pStyle w:val="TDC2"/>
        <w:numPr>
          <w:ilvl w:val="0"/>
          <w:numId w:val="2"/>
        </w:numPr>
        <w:tabs>
          <w:tab w:val="right" w:leader="dot" w:pos="8828"/>
        </w:tabs>
        <w:spacing w:before="20" w:after="20" w:line="240" w:lineRule="auto"/>
        <w:rPr>
          <w:rStyle w:val="Hipervnculo"/>
          <w:rFonts w:ascii="Arial Narrow" w:eastAsiaTheme="minorEastAsia" w:hAnsi="Arial Narrow"/>
          <w:noProof/>
          <w:color w:val="auto"/>
          <w:u w:val="none"/>
          <w:lang w:eastAsia="es-CL"/>
        </w:rPr>
      </w:pPr>
      <w:r>
        <w:rPr>
          <w:rStyle w:val="Hipervnculo"/>
          <w:rFonts w:ascii="Arial Narrow" w:eastAsiaTheme="minorEastAsia" w:hAnsi="Arial Narrow"/>
          <w:noProof/>
          <w:color w:val="auto"/>
          <w:u w:val="none"/>
          <w:lang w:eastAsia="es-CL"/>
        </w:rPr>
        <w:t>Aportes Propios y/o de Terceros ..</w:t>
      </w:r>
      <w:r w:rsidR="00C04E08">
        <w:rPr>
          <w:rStyle w:val="Hipervnculo"/>
          <w:rFonts w:ascii="Arial Narrow" w:eastAsiaTheme="minorEastAsia" w:hAnsi="Arial Narrow"/>
          <w:noProof/>
          <w:color w:val="auto"/>
          <w:u w:val="none"/>
          <w:lang w:eastAsia="es-CL"/>
        </w:rPr>
        <w:t>………………………………………………………………………………</w:t>
      </w:r>
      <w:r w:rsidR="00B0244E">
        <w:rPr>
          <w:rStyle w:val="Hipervnculo"/>
          <w:rFonts w:ascii="Arial Narrow" w:eastAsiaTheme="minorEastAsia" w:hAnsi="Arial Narrow"/>
          <w:noProof/>
          <w:color w:val="auto"/>
          <w:u w:val="none"/>
          <w:lang w:eastAsia="es-CL"/>
        </w:rPr>
        <w:t>9</w:t>
      </w:r>
    </w:p>
    <w:p w:rsidR="00BB6FFD" w:rsidRPr="00BB6FFD" w:rsidRDefault="00BB6FFD" w:rsidP="00FC5FA2">
      <w:pPr>
        <w:pStyle w:val="TDC2"/>
        <w:numPr>
          <w:ilvl w:val="0"/>
          <w:numId w:val="2"/>
        </w:numPr>
        <w:tabs>
          <w:tab w:val="right" w:leader="dot" w:pos="8828"/>
        </w:tabs>
        <w:spacing w:before="20" w:after="20" w:line="240" w:lineRule="auto"/>
        <w:rPr>
          <w:rFonts w:ascii="Arial Narrow" w:eastAsiaTheme="minorEastAsia" w:hAnsi="Arial Narrow"/>
          <w:noProof/>
          <w:lang w:eastAsia="es-CL"/>
        </w:rPr>
      </w:pPr>
      <w:r w:rsidRPr="000025F0">
        <w:rPr>
          <w:rStyle w:val="Hipervnculo"/>
          <w:rFonts w:ascii="Arial Narrow" w:hAnsi="Arial Narrow"/>
          <w:noProof/>
          <w:color w:val="auto"/>
          <w:u w:val="none"/>
        </w:rPr>
        <w:t>Retribución</w:t>
      </w:r>
      <w:r w:rsidRPr="00BB6FFD">
        <w:rPr>
          <w:rFonts w:ascii="Arial Narrow" w:hAnsi="Arial Narrow"/>
          <w:noProof/>
          <w:webHidden/>
        </w:rPr>
        <w:tab/>
      </w:r>
      <w:r w:rsidR="00B0244E">
        <w:rPr>
          <w:rFonts w:ascii="Arial Narrow" w:hAnsi="Arial Narrow"/>
          <w:noProof/>
          <w:webHidden/>
        </w:rPr>
        <w:t>9</w:t>
      </w:r>
    </w:p>
    <w:p w:rsidR="00BB6FFD" w:rsidRPr="00BB6FFD" w:rsidRDefault="00BB6FFD" w:rsidP="000025F0">
      <w:pPr>
        <w:pStyle w:val="TDC1"/>
        <w:tabs>
          <w:tab w:val="right" w:leader="dot" w:pos="8828"/>
        </w:tabs>
        <w:spacing w:before="20" w:after="20" w:line="240" w:lineRule="auto"/>
        <w:rPr>
          <w:rFonts w:ascii="Arial Narrow" w:eastAsiaTheme="minorEastAsia" w:hAnsi="Arial Narrow"/>
          <w:noProof/>
          <w:lang w:eastAsia="es-CL"/>
        </w:rPr>
      </w:pPr>
      <w:r w:rsidRPr="000025F0">
        <w:rPr>
          <w:rStyle w:val="Hipervnculo"/>
          <w:rFonts w:ascii="Arial Narrow" w:hAnsi="Arial Narrow"/>
          <w:noProof/>
          <w:color w:val="auto"/>
          <w:u w:val="none"/>
        </w:rPr>
        <w:t>III. EVALUACIÓN Y SELECCIÓN</w:t>
      </w:r>
      <w:r w:rsidRPr="00BB6FFD">
        <w:rPr>
          <w:rFonts w:ascii="Arial Narrow" w:hAnsi="Arial Narrow"/>
          <w:noProof/>
          <w:webHidden/>
        </w:rPr>
        <w:tab/>
      </w:r>
      <w:r w:rsidR="00441378">
        <w:rPr>
          <w:rFonts w:ascii="Arial Narrow" w:hAnsi="Arial Narrow"/>
          <w:noProof/>
          <w:webHidden/>
        </w:rPr>
        <w:t>9</w:t>
      </w:r>
    </w:p>
    <w:p w:rsidR="00BB6FFD" w:rsidRPr="000025F0" w:rsidRDefault="00BB6FFD" w:rsidP="00FC5FA2">
      <w:pPr>
        <w:pStyle w:val="TDC2"/>
        <w:numPr>
          <w:ilvl w:val="0"/>
          <w:numId w:val="3"/>
        </w:numPr>
        <w:tabs>
          <w:tab w:val="right" w:leader="dot" w:pos="8828"/>
        </w:tabs>
        <w:spacing w:before="20" w:after="20" w:line="240" w:lineRule="auto"/>
        <w:rPr>
          <w:rFonts w:ascii="Arial Narrow" w:eastAsiaTheme="minorEastAsia" w:hAnsi="Arial Narrow"/>
          <w:noProof/>
          <w:lang w:eastAsia="es-CL"/>
        </w:rPr>
      </w:pPr>
      <w:r w:rsidRPr="000025F0">
        <w:rPr>
          <w:rStyle w:val="Hipervnculo"/>
          <w:rFonts w:ascii="Arial Narrow" w:hAnsi="Arial Narrow"/>
          <w:noProof/>
          <w:color w:val="auto"/>
          <w:u w:val="none"/>
        </w:rPr>
        <w:t>Comité de Evaluación</w:t>
      </w:r>
      <w:r w:rsidRPr="000025F0">
        <w:rPr>
          <w:rFonts w:ascii="Arial Narrow" w:hAnsi="Arial Narrow"/>
          <w:noProof/>
          <w:webHidden/>
        </w:rPr>
        <w:tab/>
      </w:r>
      <w:r w:rsidR="000025F0">
        <w:rPr>
          <w:rFonts w:ascii="Arial Narrow" w:hAnsi="Arial Narrow"/>
          <w:noProof/>
          <w:webHidden/>
        </w:rPr>
        <w:t>9</w:t>
      </w:r>
    </w:p>
    <w:p w:rsidR="00BB6FFD" w:rsidRPr="000025F0" w:rsidRDefault="00BB6FFD" w:rsidP="00FC5FA2">
      <w:pPr>
        <w:pStyle w:val="TDC2"/>
        <w:numPr>
          <w:ilvl w:val="0"/>
          <w:numId w:val="3"/>
        </w:numPr>
        <w:tabs>
          <w:tab w:val="right" w:leader="dot" w:pos="8828"/>
        </w:tabs>
        <w:spacing w:before="20" w:after="20" w:line="240" w:lineRule="auto"/>
        <w:rPr>
          <w:rFonts w:ascii="Arial Narrow" w:eastAsiaTheme="minorEastAsia" w:hAnsi="Arial Narrow"/>
          <w:noProof/>
          <w:lang w:eastAsia="es-CL"/>
        </w:rPr>
      </w:pPr>
      <w:r w:rsidRPr="000025F0">
        <w:rPr>
          <w:rStyle w:val="Hipervnculo"/>
          <w:rFonts w:ascii="Arial Narrow" w:hAnsi="Arial Narrow"/>
          <w:noProof/>
          <w:color w:val="auto"/>
          <w:u w:val="none"/>
        </w:rPr>
        <w:t>Admisibilidad</w:t>
      </w:r>
      <w:r w:rsidRPr="000025F0">
        <w:rPr>
          <w:rFonts w:ascii="Arial Narrow" w:hAnsi="Arial Narrow"/>
          <w:noProof/>
          <w:webHidden/>
        </w:rPr>
        <w:tab/>
      </w:r>
      <w:r w:rsidR="000025F0">
        <w:rPr>
          <w:rFonts w:ascii="Arial Narrow" w:hAnsi="Arial Narrow"/>
          <w:noProof/>
          <w:webHidden/>
        </w:rPr>
        <w:t>9</w:t>
      </w:r>
    </w:p>
    <w:p w:rsidR="00BB6FFD" w:rsidRPr="000025F0" w:rsidRDefault="00BB6FFD" w:rsidP="00FC5FA2">
      <w:pPr>
        <w:pStyle w:val="TDC2"/>
        <w:numPr>
          <w:ilvl w:val="0"/>
          <w:numId w:val="3"/>
        </w:numPr>
        <w:tabs>
          <w:tab w:val="right" w:leader="dot" w:pos="8828"/>
        </w:tabs>
        <w:spacing w:before="20" w:after="20" w:line="240" w:lineRule="auto"/>
        <w:rPr>
          <w:rFonts w:ascii="Arial Narrow" w:eastAsiaTheme="minorEastAsia" w:hAnsi="Arial Narrow"/>
          <w:noProof/>
          <w:lang w:eastAsia="es-CL"/>
        </w:rPr>
      </w:pPr>
      <w:r w:rsidRPr="000025F0">
        <w:rPr>
          <w:rStyle w:val="Hipervnculo"/>
          <w:rFonts w:ascii="Arial Narrow" w:hAnsi="Arial Narrow"/>
          <w:noProof/>
          <w:color w:val="auto"/>
          <w:u w:val="none"/>
        </w:rPr>
        <w:t>Publicación de proyectos inadmisibles</w:t>
      </w:r>
      <w:r w:rsidRPr="000025F0">
        <w:rPr>
          <w:rFonts w:ascii="Arial Narrow" w:hAnsi="Arial Narrow"/>
          <w:noProof/>
          <w:webHidden/>
        </w:rPr>
        <w:tab/>
      </w:r>
      <w:r w:rsidR="008B2527">
        <w:rPr>
          <w:rFonts w:ascii="Arial Narrow" w:hAnsi="Arial Narrow"/>
          <w:noProof/>
          <w:webHidden/>
        </w:rPr>
        <w:t>9</w:t>
      </w:r>
    </w:p>
    <w:p w:rsidR="00BB6FFD" w:rsidRDefault="00BB6FFD" w:rsidP="00FC5FA2">
      <w:pPr>
        <w:pStyle w:val="TDC2"/>
        <w:numPr>
          <w:ilvl w:val="0"/>
          <w:numId w:val="3"/>
        </w:numPr>
        <w:tabs>
          <w:tab w:val="right" w:leader="dot" w:pos="8828"/>
        </w:tabs>
        <w:spacing w:before="20" w:after="20" w:line="240" w:lineRule="auto"/>
        <w:rPr>
          <w:rStyle w:val="Hipervnculo"/>
          <w:rFonts w:ascii="Arial Narrow" w:hAnsi="Arial Narrow"/>
          <w:noProof/>
          <w:color w:val="auto"/>
          <w:u w:val="none"/>
        </w:rPr>
      </w:pPr>
      <w:r w:rsidRPr="0096041D">
        <w:rPr>
          <w:rFonts w:ascii="Arial Narrow" w:hAnsi="Arial Narrow"/>
          <w:noProof/>
        </w:rPr>
        <w:t>Evaluación de proyectos admisibles</w:t>
      </w:r>
      <w:r w:rsidRPr="000025F0">
        <w:rPr>
          <w:rFonts w:ascii="Arial Narrow" w:hAnsi="Arial Narrow"/>
          <w:noProof/>
          <w:webHidden/>
        </w:rPr>
        <w:tab/>
      </w:r>
      <w:r w:rsidR="00B0244E">
        <w:rPr>
          <w:rFonts w:ascii="Arial Narrow" w:hAnsi="Arial Narrow"/>
          <w:noProof/>
          <w:webHidden/>
        </w:rPr>
        <w:t>10</w:t>
      </w:r>
    </w:p>
    <w:p w:rsidR="00BB6FFD" w:rsidRPr="00BB6FFD" w:rsidRDefault="00BB6FFD" w:rsidP="00FC5FA2">
      <w:pPr>
        <w:pStyle w:val="TDC3"/>
        <w:numPr>
          <w:ilvl w:val="0"/>
          <w:numId w:val="3"/>
        </w:numPr>
        <w:tabs>
          <w:tab w:val="right" w:leader="dot" w:pos="8828"/>
        </w:tabs>
        <w:spacing w:before="20" w:after="20" w:line="240" w:lineRule="auto"/>
        <w:rPr>
          <w:rFonts w:ascii="Arial Narrow" w:eastAsiaTheme="minorEastAsia" w:hAnsi="Arial Narrow"/>
          <w:noProof/>
          <w:lang w:eastAsia="es-CL"/>
        </w:rPr>
      </w:pPr>
      <w:r w:rsidRPr="000025F0">
        <w:rPr>
          <w:rStyle w:val="Hipervnculo"/>
          <w:rFonts w:ascii="Arial Narrow" w:hAnsi="Arial Narrow"/>
          <w:noProof/>
          <w:color w:val="auto"/>
          <w:u w:val="none"/>
        </w:rPr>
        <w:t>Criterios de selección</w:t>
      </w:r>
      <w:r w:rsidRPr="00BB6FFD">
        <w:rPr>
          <w:rFonts w:ascii="Arial Narrow" w:hAnsi="Arial Narrow"/>
          <w:noProof/>
          <w:webHidden/>
        </w:rPr>
        <w:tab/>
      </w:r>
      <w:r w:rsidR="00920C51">
        <w:rPr>
          <w:rFonts w:ascii="Arial Narrow" w:hAnsi="Arial Narrow"/>
          <w:noProof/>
          <w:webHidden/>
        </w:rPr>
        <w:t>1</w:t>
      </w:r>
      <w:r w:rsidR="00441378">
        <w:rPr>
          <w:rFonts w:ascii="Arial Narrow" w:hAnsi="Arial Narrow"/>
          <w:noProof/>
          <w:webHidden/>
        </w:rPr>
        <w:t>0</w:t>
      </w:r>
    </w:p>
    <w:p w:rsidR="00BB6FFD" w:rsidRPr="00BB6FFD" w:rsidRDefault="00BB6FFD" w:rsidP="00FC5FA2">
      <w:pPr>
        <w:pStyle w:val="TDC2"/>
        <w:numPr>
          <w:ilvl w:val="0"/>
          <w:numId w:val="3"/>
        </w:numPr>
        <w:tabs>
          <w:tab w:val="right" w:leader="dot" w:pos="8828"/>
        </w:tabs>
        <w:spacing w:before="20" w:after="20" w:line="240" w:lineRule="auto"/>
        <w:rPr>
          <w:rFonts w:ascii="Arial Narrow" w:eastAsiaTheme="minorEastAsia" w:hAnsi="Arial Narrow"/>
          <w:noProof/>
          <w:lang w:eastAsia="es-CL"/>
        </w:rPr>
      </w:pPr>
      <w:r w:rsidRPr="001738F3">
        <w:rPr>
          <w:rFonts w:ascii="Arial Narrow" w:hAnsi="Arial Narrow"/>
          <w:noProof/>
        </w:rPr>
        <w:t>Publicación de resultados</w:t>
      </w:r>
      <w:r w:rsidRPr="00BB6FFD">
        <w:rPr>
          <w:rFonts w:ascii="Arial Narrow" w:hAnsi="Arial Narrow"/>
          <w:noProof/>
          <w:webHidden/>
        </w:rPr>
        <w:tab/>
      </w:r>
      <w:r w:rsidR="0096041D">
        <w:rPr>
          <w:rFonts w:ascii="Arial Narrow" w:hAnsi="Arial Narrow"/>
          <w:noProof/>
        </w:rPr>
        <w:t>1</w:t>
      </w:r>
      <w:r w:rsidR="00441378">
        <w:rPr>
          <w:rStyle w:val="Hipervnculo"/>
          <w:rFonts w:ascii="Arial Narrow" w:hAnsi="Arial Narrow"/>
          <w:noProof/>
          <w:color w:val="auto"/>
          <w:u w:val="none"/>
        </w:rPr>
        <w:t>1</w:t>
      </w:r>
    </w:p>
    <w:p w:rsidR="00BB6FFD" w:rsidRPr="00BB6FFD" w:rsidRDefault="00BB6FFD" w:rsidP="000025F0">
      <w:pPr>
        <w:pStyle w:val="TDC1"/>
        <w:tabs>
          <w:tab w:val="right" w:leader="dot" w:pos="8828"/>
        </w:tabs>
        <w:spacing w:before="20" w:after="20" w:line="240" w:lineRule="auto"/>
        <w:rPr>
          <w:rFonts w:ascii="Arial Narrow" w:eastAsiaTheme="minorEastAsia" w:hAnsi="Arial Narrow"/>
          <w:noProof/>
          <w:lang w:eastAsia="es-CL"/>
        </w:rPr>
      </w:pPr>
      <w:r w:rsidRPr="000025F0">
        <w:rPr>
          <w:rStyle w:val="Hipervnculo"/>
          <w:rFonts w:ascii="Arial Narrow" w:hAnsi="Arial Narrow"/>
          <w:noProof/>
          <w:color w:val="auto"/>
          <w:u w:val="none"/>
        </w:rPr>
        <w:t>IV. CONVENIO DE EJECUCIÓN</w:t>
      </w:r>
      <w:r w:rsidRPr="00BB6FFD">
        <w:rPr>
          <w:rFonts w:ascii="Arial Narrow" w:hAnsi="Arial Narrow"/>
          <w:noProof/>
          <w:webHidden/>
        </w:rPr>
        <w:tab/>
      </w:r>
      <w:r w:rsidR="000025F0">
        <w:rPr>
          <w:rFonts w:ascii="Arial Narrow" w:hAnsi="Arial Narrow"/>
          <w:noProof/>
          <w:webHidden/>
        </w:rPr>
        <w:t>1</w:t>
      </w:r>
      <w:r w:rsidR="00441378">
        <w:rPr>
          <w:rFonts w:ascii="Arial Narrow" w:hAnsi="Arial Narrow"/>
          <w:noProof/>
          <w:webHidden/>
        </w:rPr>
        <w:t>1</w:t>
      </w:r>
    </w:p>
    <w:p w:rsidR="00BB6FFD" w:rsidRPr="00BB6FFD" w:rsidRDefault="00BB6FFD" w:rsidP="00FC5FA2">
      <w:pPr>
        <w:pStyle w:val="TDC2"/>
        <w:numPr>
          <w:ilvl w:val="0"/>
          <w:numId w:val="4"/>
        </w:numPr>
        <w:tabs>
          <w:tab w:val="right" w:leader="dot" w:pos="8828"/>
        </w:tabs>
        <w:spacing w:before="20" w:after="20" w:line="240" w:lineRule="auto"/>
        <w:rPr>
          <w:rFonts w:ascii="Arial Narrow" w:eastAsiaTheme="minorEastAsia" w:hAnsi="Arial Narrow"/>
          <w:noProof/>
          <w:lang w:eastAsia="es-CL"/>
        </w:rPr>
      </w:pPr>
      <w:r w:rsidRPr="000025F0">
        <w:rPr>
          <w:rStyle w:val="Hipervnculo"/>
          <w:rFonts w:ascii="Arial Narrow" w:hAnsi="Arial Narrow"/>
          <w:noProof/>
          <w:color w:val="auto"/>
          <w:u w:val="none"/>
        </w:rPr>
        <w:t>Firma del convenio</w:t>
      </w:r>
      <w:r w:rsidRPr="00BB6FFD">
        <w:rPr>
          <w:rFonts w:ascii="Arial Narrow" w:hAnsi="Arial Narrow"/>
          <w:noProof/>
          <w:webHidden/>
        </w:rPr>
        <w:tab/>
      </w:r>
      <w:r w:rsidR="000025F0">
        <w:rPr>
          <w:rFonts w:ascii="Arial Narrow" w:hAnsi="Arial Narrow"/>
          <w:noProof/>
          <w:webHidden/>
        </w:rPr>
        <w:t>1</w:t>
      </w:r>
      <w:r w:rsidR="00441378">
        <w:rPr>
          <w:rFonts w:ascii="Arial Narrow" w:hAnsi="Arial Narrow"/>
          <w:noProof/>
          <w:webHidden/>
        </w:rPr>
        <w:t>1</w:t>
      </w:r>
    </w:p>
    <w:p w:rsidR="00BB6FFD" w:rsidRPr="00BB6FFD" w:rsidRDefault="00BB6FFD" w:rsidP="00FC5FA2">
      <w:pPr>
        <w:pStyle w:val="TDC2"/>
        <w:numPr>
          <w:ilvl w:val="0"/>
          <w:numId w:val="4"/>
        </w:numPr>
        <w:tabs>
          <w:tab w:val="right" w:leader="dot" w:pos="8828"/>
        </w:tabs>
        <w:spacing w:before="20" w:after="20" w:line="240" w:lineRule="auto"/>
        <w:rPr>
          <w:rFonts w:ascii="Arial Narrow" w:eastAsiaTheme="minorEastAsia" w:hAnsi="Arial Narrow"/>
          <w:noProof/>
          <w:lang w:eastAsia="es-CL"/>
        </w:rPr>
      </w:pPr>
      <w:r w:rsidRPr="000025F0">
        <w:rPr>
          <w:rStyle w:val="Hipervnculo"/>
          <w:rFonts w:ascii="Arial Narrow" w:hAnsi="Arial Narrow"/>
          <w:noProof/>
          <w:color w:val="auto"/>
          <w:u w:val="none"/>
        </w:rPr>
        <w:t>Documentos obligatorios para la firma del convenio</w:t>
      </w:r>
      <w:r w:rsidRPr="00BB6FFD">
        <w:rPr>
          <w:rFonts w:ascii="Arial Narrow" w:hAnsi="Arial Narrow"/>
          <w:noProof/>
          <w:webHidden/>
        </w:rPr>
        <w:tab/>
      </w:r>
      <w:r w:rsidR="000025F0">
        <w:rPr>
          <w:rFonts w:ascii="Arial Narrow" w:hAnsi="Arial Narrow"/>
          <w:noProof/>
          <w:webHidden/>
        </w:rPr>
        <w:t>1</w:t>
      </w:r>
      <w:r w:rsidR="00441378">
        <w:rPr>
          <w:rFonts w:ascii="Arial Narrow" w:hAnsi="Arial Narrow"/>
          <w:noProof/>
          <w:webHidden/>
        </w:rPr>
        <w:t>1</w:t>
      </w:r>
    </w:p>
    <w:p w:rsidR="00BB6FFD" w:rsidRPr="00BB6FFD" w:rsidRDefault="00BB6FFD" w:rsidP="00FC5FA2">
      <w:pPr>
        <w:pStyle w:val="TDC2"/>
        <w:numPr>
          <w:ilvl w:val="0"/>
          <w:numId w:val="4"/>
        </w:numPr>
        <w:tabs>
          <w:tab w:val="right" w:leader="dot" w:pos="8828"/>
        </w:tabs>
        <w:spacing w:before="20" w:after="20" w:line="240" w:lineRule="auto"/>
        <w:rPr>
          <w:rFonts w:ascii="Arial Narrow" w:eastAsiaTheme="minorEastAsia" w:hAnsi="Arial Narrow"/>
          <w:noProof/>
          <w:lang w:eastAsia="es-CL"/>
        </w:rPr>
      </w:pPr>
      <w:r w:rsidRPr="000025F0">
        <w:rPr>
          <w:rStyle w:val="Hipervnculo"/>
          <w:rFonts w:ascii="Arial Narrow" w:hAnsi="Arial Narrow"/>
          <w:noProof/>
          <w:color w:val="auto"/>
          <w:u w:val="none"/>
        </w:rPr>
        <w:t>Entrega de Recursos</w:t>
      </w:r>
      <w:r w:rsidRPr="00BB6FFD">
        <w:rPr>
          <w:rFonts w:ascii="Arial Narrow" w:hAnsi="Arial Narrow"/>
          <w:noProof/>
          <w:webHidden/>
        </w:rPr>
        <w:tab/>
      </w:r>
      <w:r w:rsidR="000025F0">
        <w:rPr>
          <w:rFonts w:ascii="Arial Narrow" w:hAnsi="Arial Narrow"/>
          <w:noProof/>
          <w:webHidden/>
        </w:rPr>
        <w:t>1</w:t>
      </w:r>
      <w:r w:rsidR="00441378">
        <w:rPr>
          <w:rFonts w:ascii="Arial Narrow" w:hAnsi="Arial Narrow"/>
          <w:noProof/>
          <w:webHidden/>
        </w:rPr>
        <w:t>1</w:t>
      </w:r>
    </w:p>
    <w:p w:rsidR="00BB6FFD" w:rsidRPr="00BB6FFD" w:rsidRDefault="00BB6FFD" w:rsidP="00FC5FA2">
      <w:pPr>
        <w:pStyle w:val="TDC2"/>
        <w:numPr>
          <w:ilvl w:val="0"/>
          <w:numId w:val="4"/>
        </w:numPr>
        <w:tabs>
          <w:tab w:val="right" w:leader="dot" w:pos="8828"/>
        </w:tabs>
        <w:spacing w:before="20" w:after="20" w:line="240" w:lineRule="auto"/>
        <w:rPr>
          <w:rFonts w:ascii="Arial Narrow" w:eastAsiaTheme="minorEastAsia" w:hAnsi="Arial Narrow"/>
          <w:noProof/>
          <w:lang w:eastAsia="es-CL"/>
        </w:rPr>
      </w:pPr>
      <w:r w:rsidRPr="000025F0">
        <w:rPr>
          <w:rStyle w:val="Hipervnculo"/>
          <w:rFonts w:ascii="Arial Narrow" w:hAnsi="Arial Narrow"/>
          <w:noProof/>
          <w:color w:val="auto"/>
          <w:u w:val="none"/>
        </w:rPr>
        <w:t>Ejecución y Seguimiento</w:t>
      </w:r>
      <w:r w:rsidRPr="00BB6FFD">
        <w:rPr>
          <w:rFonts w:ascii="Arial Narrow" w:hAnsi="Arial Narrow"/>
          <w:noProof/>
          <w:webHidden/>
        </w:rPr>
        <w:tab/>
      </w:r>
      <w:r w:rsidR="00B0244E">
        <w:rPr>
          <w:rFonts w:ascii="Arial Narrow" w:hAnsi="Arial Narrow"/>
          <w:noProof/>
          <w:webHidden/>
        </w:rPr>
        <w:t>1</w:t>
      </w:r>
      <w:r w:rsidR="00A61A5B">
        <w:rPr>
          <w:rFonts w:ascii="Arial Narrow" w:hAnsi="Arial Narrow"/>
          <w:noProof/>
          <w:webHidden/>
        </w:rPr>
        <w:t>2</w:t>
      </w:r>
    </w:p>
    <w:p w:rsidR="00BB6FFD" w:rsidRPr="00BB6FFD" w:rsidRDefault="00BB6FFD" w:rsidP="00FC5FA2">
      <w:pPr>
        <w:pStyle w:val="TDC2"/>
        <w:numPr>
          <w:ilvl w:val="0"/>
          <w:numId w:val="4"/>
        </w:numPr>
        <w:tabs>
          <w:tab w:val="right" w:leader="dot" w:pos="8828"/>
        </w:tabs>
        <w:spacing w:before="20" w:after="20" w:line="240" w:lineRule="auto"/>
        <w:rPr>
          <w:rFonts w:ascii="Arial Narrow" w:eastAsiaTheme="minorEastAsia" w:hAnsi="Arial Narrow"/>
          <w:noProof/>
          <w:lang w:eastAsia="es-CL"/>
        </w:rPr>
      </w:pPr>
      <w:r w:rsidRPr="000025F0">
        <w:rPr>
          <w:rStyle w:val="Hipervnculo"/>
          <w:rFonts w:ascii="Arial Narrow" w:hAnsi="Arial Narrow"/>
          <w:noProof/>
          <w:color w:val="auto"/>
          <w:u w:val="none"/>
        </w:rPr>
        <w:t>Modificaciones al proyecto</w:t>
      </w:r>
      <w:r w:rsidRPr="00BB6FFD">
        <w:rPr>
          <w:rFonts w:ascii="Arial Narrow" w:hAnsi="Arial Narrow"/>
          <w:noProof/>
          <w:webHidden/>
        </w:rPr>
        <w:tab/>
      </w:r>
      <w:r w:rsidR="000025F0">
        <w:rPr>
          <w:rFonts w:ascii="Arial Narrow" w:hAnsi="Arial Narrow"/>
          <w:noProof/>
          <w:webHidden/>
        </w:rPr>
        <w:t>1</w:t>
      </w:r>
      <w:r w:rsidR="00441378">
        <w:rPr>
          <w:rFonts w:ascii="Arial Narrow" w:hAnsi="Arial Narrow"/>
          <w:noProof/>
          <w:webHidden/>
        </w:rPr>
        <w:t>2</w:t>
      </w:r>
    </w:p>
    <w:p w:rsidR="00BB6FFD" w:rsidRPr="00BB6FFD" w:rsidRDefault="00BB6FFD" w:rsidP="00FC5FA2">
      <w:pPr>
        <w:pStyle w:val="TDC2"/>
        <w:numPr>
          <w:ilvl w:val="0"/>
          <w:numId w:val="4"/>
        </w:numPr>
        <w:tabs>
          <w:tab w:val="right" w:leader="dot" w:pos="8828"/>
        </w:tabs>
        <w:spacing w:before="20" w:after="20" w:line="240" w:lineRule="auto"/>
        <w:rPr>
          <w:rFonts w:ascii="Arial Narrow" w:eastAsiaTheme="minorEastAsia" w:hAnsi="Arial Narrow"/>
          <w:noProof/>
          <w:lang w:eastAsia="es-CL"/>
        </w:rPr>
      </w:pPr>
      <w:r w:rsidRPr="000025F0">
        <w:rPr>
          <w:rStyle w:val="Hipervnculo"/>
          <w:rFonts w:ascii="Arial Narrow" w:hAnsi="Arial Narrow"/>
          <w:noProof/>
          <w:color w:val="auto"/>
          <w:u w:val="none"/>
        </w:rPr>
        <w:t>Término de Convenio</w:t>
      </w:r>
      <w:r w:rsidRPr="00BB6FFD">
        <w:rPr>
          <w:rFonts w:ascii="Arial Narrow" w:hAnsi="Arial Narrow"/>
          <w:noProof/>
          <w:webHidden/>
        </w:rPr>
        <w:tab/>
      </w:r>
      <w:r w:rsidR="0096041D">
        <w:rPr>
          <w:rFonts w:ascii="Arial Narrow" w:hAnsi="Arial Narrow"/>
          <w:noProof/>
          <w:webHidden/>
        </w:rPr>
        <w:t>1</w:t>
      </w:r>
      <w:r w:rsidR="00441378">
        <w:rPr>
          <w:rFonts w:ascii="Arial Narrow" w:hAnsi="Arial Narrow"/>
          <w:noProof/>
          <w:webHidden/>
        </w:rPr>
        <w:t>2</w:t>
      </w:r>
    </w:p>
    <w:p w:rsidR="00BB6FFD" w:rsidRPr="00BB6FFD" w:rsidRDefault="00B17DD2" w:rsidP="00FC5FA2">
      <w:pPr>
        <w:pStyle w:val="TDC2"/>
        <w:numPr>
          <w:ilvl w:val="0"/>
          <w:numId w:val="4"/>
        </w:numPr>
        <w:tabs>
          <w:tab w:val="right" w:leader="dot" w:pos="8828"/>
        </w:tabs>
        <w:spacing w:before="20" w:after="20" w:line="240" w:lineRule="auto"/>
        <w:rPr>
          <w:rFonts w:ascii="Arial Narrow" w:eastAsiaTheme="minorEastAsia" w:hAnsi="Arial Narrow"/>
          <w:noProof/>
          <w:lang w:eastAsia="es-CL"/>
        </w:rPr>
      </w:pPr>
      <w:hyperlink w:anchor="_Toc373345158" w:history="1">
        <w:r w:rsidR="007D375B">
          <w:rPr>
            <w:rStyle w:val="Hipervnculo"/>
            <w:rFonts w:ascii="Arial Narrow" w:hAnsi="Arial Narrow"/>
            <w:noProof/>
            <w:color w:val="auto"/>
            <w:u w:val="none"/>
          </w:rPr>
          <w:t>Rendición de los recurso</w:t>
        </w:r>
      </w:hyperlink>
      <w:r w:rsidR="000025F0">
        <w:rPr>
          <w:rStyle w:val="Hipervnculo"/>
          <w:rFonts w:ascii="Arial Narrow" w:hAnsi="Arial Narrow"/>
          <w:noProof/>
          <w:color w:val="auto"/>
          <w:u w:val="none"/>
        </w:rPr>
        <w:t>s ……………</w:t>
      </w:r>
      <w:r w:rsidR="00441378">
        <w:rPr>
          <w:rStyle w:val="Hipervnculo"/>
          <w:rFonts w:ascii="Arial Narrow" w:hAnsi="Arial Narrow"/>
          <w:noProof/>
          <w:color w:val="auto"/>
          <w:u w:val="none"/>
        </w:rPr>
        <w:t>……………………………………………………………………….. 12</w:t>
      </w:r>
    </w:p>
    <w:p w:rsidR="005D5E40" w:rsidRDefault="005D5E40" w:rsidP="0077311E">
      <w:pPr>
        <w:rPr>
          <w:rFonts w:ascii="Arial Narrow" w:hAnsi="Arial Narrow"/>
          <w:b/>
          <w:color w:val="C45911" w:themeColor="accent2" w:themeShade="BF"/>
          <w:sz w:val="24"/>
          <w:u w:val="single"/>
        </w:rPr>
      </w:pPr>
    </w:p>
    <w:p w:rsidR="000025F0" w:rsidRDefault="000025F0" w:rsidP="0077311E">
      <w:pPr>
        <w:rPr>
          <w:rFonts w:ascii="Arial Narrow" w:hAnsi="Arial Narrow"/>
          <w:b/>
          <w:color w:val="C45911" w:themeColor="accent2" w:themeShade="BF"/>
          <w:sz w:val="24"/>
          <w:u w:val="single"/>
        </w:rPr>
      </w:pPr>
    </w:p>
    <w:p w:rsidR="008B2527" w:rsidRDefault="008B2527" w:rsidP="0077311E">
      <w:pPr>
        <w:rPr>
          <w:rFonts w:ascii="Arial Narrow" w:hAnsi="Arial Narrow"/>
          <w:b/>
          <w:color w:val="C45911" w:themeColor="accent2" w:themeShade="BF"/>
          <w:sz w:val="24"/>
          <w:u w:val="single"/>
        </w:rPr>
      </w:pPr>
    </w:p>
    <w:p w:rsidR="009F71B7" w:rsidRDefault="009F71B7" w:rsidP="0077311E">
      <w:pPr>
        <w:rPr>
          <w:rFonts w:ascii="Arial Narrow" w:hAnsi="Arial Narrow"/>
          <w:b/>
          <w:color w:val="C45911" w:themeColor="accent2" w:themeShade="BF"/>
          <w:sz w:val="24"/>
          <w:u w:val="single"/>
        </w:rPr>
      </w:pPr>
    </w:p>
    <w:p w:rsidR="009F71B7" w:rsidRDefault="009F71B7" w:rsidP="0077311E">
      <w:pPr>
        <w:rPr>
          <w:rFonts w:ascii="Arial Narrow" w:hAnsi="Arial Narrow"/>
          <w:b/>
          <w:color w:val="C45911" w:themeColor="accent2" w:themeShade="BF"/>
          <w:sz w:val="24"/>
          <w:u w:val="single"/>
        </w:rPr>
      </w:pPr>
    </w:p>
    <w:p w:rsidR="009F71B7" w:rsidRDefault="009F71B7" w:rsidP="009F71B7">
      <w:pPr>
        <w:spacing w:after="0" w:line="240" w:lineRule="auto"/>
        <w:ind w:left="1080" w:hanging="720"/>
        <w:rPr>
          <w:rFonts w:ascii="Arial Narrow" w:hAnsi="Arial Narrow"/>
          <w:b/>
          <w:color w:val="C45911" w:themeColor="accent2" w:themeShade="BF"/>
          <w:sz w:val="24"/>
          <w:u w:val="single"/>
        </w:rPr>
      </w:pPr>
    </w:p>
    <w:p w:rsidR="009F71B7" w:rsidRDefault="009F71B7" w:rsidP="009F71B7">
      <w:pPr>
        <w:spacing w:after="0" w:line="240" w:lineRule="auto"/>
        <w:ind w:left="1080" w:hanging="720"/>
        <w:rPr>
          <w:rFonts w:ascii="Arial Narrow" w:hAnsi="Arial Narrow"/>
          <w:b/>
          <w:color w:val="C45911" w:themeColor="accent2" w:themeShade="BF"/>
          <w:sz w:val="24"/>
          <w:u w:val="single"/>
        </w:rPr>
      </w:pPr>
    </w:p>
    <w:p w:rsidR="009F71B7" w:rsidRPr="00363E3E" w:rsidRDefault="009F71B7" w:rsidP="00FC5FA2">
      <w:pPr>
        <w:pStyle w:val="Prrafodelista"/>
        <w:numPr>
          <w:ilvl w:val="0"/>
          <w:numId w:val="6"/>
        </w:numPr>
        <w:tabs>
          <w:tab w:val="left" w:pos="6379"/>
        </w:tabs>
        <w:spacing w:after="0" w:line="240" w:lineRule="auto"/>
        <w:rPr>
          <w:rFonts w:ascii="Arial" w:eastAsia="Times New Roman" w:hAnsi="Arial" w:cs="Arial"/>
          <w:b/>
          <w:bCs/>
          <w:color w:val="0070C0"/>
          <w:sz w:val="24"/>
          <w:szCs w:val="24"/>
          <w:u w:val="single"/>
          <w:lang w:eastAsia="es-CL"/>
        </w:rPr>
      </w:pPr>
      <w:r w:rsidRPr="00363E3E">
        <w:rPr>
          <w:rFonts w:ascii="Arial" w:eastAsia="Times New Roman" w:hAnsi="Arial" w:cs="Arial"/>
          <w:b/>
          <w:bCs/>
          <w:color w:val="0070C0"/>
          <w:sz w:val="24"/>
          <w:szCs w:val="24"/>
          <w:u w:val="single"/>
          <w:lang w:eastAsia="es-CL"/>
        </w:rPr>
        <w:lastRenderedPageBreak/>
        <w:t>PRESENTACIÓN DEL FONDO DE INICIATIVAS CULTURALES PARA LA PROVINCIA DE SAN ANTONIO (FICSA)</w:t>
      </w:r>
    </w:p>
    <w:p w:rsidR="009F71B7" w:rsidRPr="009C2F96" w:rsidRDefault="009F71B7" w:rsidP="009C2F96">
      <w:pPr>
        <w:pStyle w:val="Prrafodelista"/>
        <w:tabs>
          <w:tab w:val="left" w:pos="6379"/>
        </w:tabs>
        <w:spacing w:after="0" w:line="240" w:lineRule="auto"/>
        <w:ind w:left="1080"/>
        <w:rPr>
          <w:rFonts w:ascii="Arial" w:eastAsia="Times New Roman" w:hAnsi="Arial" w:cs="Arial"/>
          <w:b/>
          <w:bCs/>
          <w:color w:val="C45911"/>
          <w:u w:val="single"/>
          <w:lang w:eastAsia="es-CL"/>
        </w:rPr>
      </w:pPr>
    </w:p>
    <w:p w:rsidR="009F71B7" w:rsidRPr="009C2F96" w:rsidRDefault="009F71B7" w:rsidP="009C2F96">
      <w:pPr>
        <w:pStyle w:val="Prrafodelista"/>
        <w:tabs>
          <w:tab w:val="left" w:pos="6379"/>
        </w:tabs>
        <w:spacing w:after="0" w:line="240" w:lineRule="auto"/>
        <w:ind w:left="1080"/>
        <w:rPr>
          <w:rFonts w:ascii="Times New Roman" w:eastAsia="Times New Roman" w:hAnsi="Times New Roman" w:cs="Times New Roman"/>
          <w:lang w:eastAsia="es-CL"/>
        </w:rPr>
      </w:pPr>
    </w:p>
    <w:p w:rsidR="009F71B7" w:rsidRPr="00181F17" w:rsidRDefault="009F71B7" w:rsidP="00FC5FA2">
      <w:pPr>
        <w:pStyle w:val="Prrafodelista"/>
        <w:numPr>
          <w:ilvl w:val="0"/>
          <w:numId w:val="15"/>
        </w:numPr>
        <w:tabs>
          <w:tab w:val="left" w:pos="6379"/>
        </w:tabs>
        <w:spacing w:after="0" w:line="240" w:lineRule="auto"/>
        <w:rPr>
          <w:rFonts w:ascii="Arial" w:eastAsia="Times New Roman" w:hAnsi="Arial" w:cs="Arial"/>
          <w:b/>
          <w:bCs/>
          <w:color w:val="0070C0"/>
          <w:lang w:eastAsia="es-CL"/>
        </w:rPr>
      </w:pPr>
      <w:r w:rsidRPr="00181F17">
        <w:rPr>
          <w:rFonts w:ascii="Arial" w:eastAsia="Times New Roman" w:hAnsi="Arial" w:cs="Arial"/>
          <w:b/>
          <w:bCs/>
          <w:color w:val="0070C0"/>
          <w:lang w:eastAsia="es-CL"/>
        </w:rPr>
        <w:t>Descripción del Fondo</w:t>
      </w:r>
    </w:p>
    <w:p w:rsidR="00181F17" w:rsidRPr="00181F17" w:rsidRDefault="00181F17" w:rsidP="00181F17">
      <w:pPr>
        <w:pStyle w:val="Prrafodelista"/>
        <w:tabs>
          <w:tab w:val="left" w:pos="6379"/>
        </w:tabs>
        <w:spacing w:after="0" w:line="240" w:lineRule="auto"/>
        <w:ind w:left="210"/>
        <w:rPr>
          <w:rFonts w:ascii="Times New Roman" w:eastAsia="Times New Roman" w:hAnsi="Times New Roman" w:cs="Times New Roman"/>
          <w:lang w:eastAsia="es-CL"/>
        </w:rPr>
      </w:pPr>
    </w:p>
    <w:p w:rsidR="009F71B7" w:rsidRPr="009F71B7" w:rsidRDefault="009F71B7" w:rsidP="009C2F96">
      <w:pPr>
        <w:tabs>
          <w:tab w:val="left" w:pos="6379"/>
        </w:tabs>
        <w:spacing w:after="0" w:line="240" w:lineRule="auto"/>
        <w:jc w:val="both"/>
        <w:rPr>
          <w:rFonts w:ascii="Times New Roman" w:eastAsia="Times New Roman" w:hAnsi="Times New Roman" w:cs="Times New Roman"/>
          <w:lang w:eastAsia="es-CL"/>
        </w:rPr>
      </w:pPr>
      <w:r w:rsidRPr="009F71B7">
        <w:rPr>
          <w:rFonts w:ascii="Arial" w:eastAsia="Times New Roman" w:hAnsi="Arial" w:cs="Arial"/>
          <w:color w:val="000000"/>
          <w:lang w:eastAsia="es-CL"/>
        </w:rPr>
        <w:t xml:space="preserve">El Fondo de Iniciativas Culturales para la Provincia de San Antonio (FICSA) es promovido </w:t>
      </w:r>
      <w:r w:rsidR="001F6FAE">
        <w:rPr>
          <w:rFonts w:ascii="Arial" w:eastAsia="Times New Roman" w:hAnsi="Arial" w:cs="Arial"/>
          <w:color w:val="000000"/>
          <w:lang w:eastAsia="es-CL"/>
        </w:rPr>
        <w:t xml:space="preserve">y financiado </w:t>
      </w:r>
      <w:r w:rsidRPr="009F71B7">
        <w:rPr>
          <w:rFonts w:ascii="Arial" w:eastAsia="Times New Roman" w:hAnsi="Arial" w:cs="Arial"/>
          <w:color w:val="000000"/>
          <w:lang w:eastAsia="es-CL"/>
        </w:rPr>
        <w:t>por la Corporación Municipal de la Cultura y la</w:t>
      </w:r>
      <w:r w:rsidR="001F6FAE">
        <w:rPr>
          <w:rFonts w:ascii="Arial" w:eastAsia="Times New Roman" w:hAnsi="Arial" w:cs="Arial"/>
          <w:color w:val="000000"/>
          <w:lang w:eastAsia="es-CL"/>
        </w:rPr>
        <w:t>s Artes de San Antonio (CMCA)</w:t>
      </w:r>
      <w:r w:rsidRPr="009F71B7">
        <w:rPr>
          <w:rFonts w:ascii="Arial" w:eastAsia="Times New Roman" w:hAnsi="Arial" w:cs="Arial"/>
          <w:color w:val="000000"/>
          <w:lang w:eastAsia="es-CL"/>
        </w:rPr>
        <w:t>, para la postulación y selección de proyectos realizados por artistas u organizaciones socio-culturales de la Provincia, las que serán difundidas desde el Centro Cultural San Antonio.</w:t>
      </w:r>
    </w:p>
    <w:p w:rsidR="001F6FAE" w:rsidRDefault="009F71B7" w:rsidP="009C2F96">
      <w:pPr>
        <w:tabs>
          <w:tab w:val="left" w:pos="6379"/>
        </w:tabs>
        <w:spacing w:after="0" w:line="240" w:lineRule="auto"/>
        <w:jc w:val="both"/>
        <w:rPr>
          <w:rFonts w:ascii="Arial" w:eastAsia="Times New Roman" w:hAnsi="Arial" w:cs="Arial"/>
          <w:color w:val="000000"/>
          <w:lang w:eastAsia="es-CL"/>
        </w:rPr>
      </w:pPr>
      <w:r w:rsidRPr="009F71B7">
        <w:rPr>
          <w:rFonts w:ascii="Arial" w:eastAsia="Times New Roman" w:hAnsi="Arial" w:cs="Arial"/>
          <w:color w:val="000000"/>
          <w:lang w:eastAsia="es-CL"/>
        </w:rPr>
        <w:t>El monto total disponible par</w:t>
      </w:r>
      <w:r w:rsidR="001F6FAE">
        <w:rPr>
          <w:rFonts w:ascii="Arial" w:eastAsia="Times New Roman" w:hAnsi="Arial" w:cs="Arial"/>
          <w:color w:val="000000"/>
          <w:lang w:eastAsia="es-CL"/>
        </w:rPr>
        <w:t>a</w:t>
      </w:r>
      <w:r w:rsidR="000C3DE8">
        <w:rPr>
          <w:rFonts w:ascii="Arial" w:eastAsia="Times New Roman" w:hAnsi="Arial" w:cs="Arial"/>
          <w:color w:val="000000"/>
          <w:lang w:eastAsia="es-CL"/>
        </w:rPr>
        <w:t xml:space="preserve"> la convocatoria 2018 es de: $13.4</w:t>
      </w:r>
      <w:r w:rsidRPr="009F71B7">
        <w:rPr>
          <w:rFonts w:ascii="Arial" w:eastAsia="Times New Roman" w:hAnsi="Arial" w:cs="Arial"/>
          <w:color w:val="000000"/>
          <w:lang w:eastAsia="es-CL"/>
        </w:rPr>
        <w:t>00.000 (</w:t>
      </w:r>
      <w:r w:rsidR="000C3DE8">
        <w:rPr>
          <w:rFonts w:ascii="Arial" w:eastAsia="Times New Roman" w:hAnsi="Arial" w:cs="Arial"/>
          <w:color w:val="000000"/>
          <w:lang w:eastAsia="es-CL"/>
        </w:rPr>
        <w:t>trece millones cuatrocientos mil pesos</w:t>
      </w:r>
      <w:r w:rsidRPr="009F71B7">
        <w:rPr>
          <w:rFonts w:ascii="Arial" w:eastAsia="Times New Roman" w:hAnsi="Arial" w:cs="Arial"/>
          <w:color w:val="000000"/>
          <w:lang w:eastAsia="es-CL"/>
        </w:rPr>
        <w:t xml:space="preserve">), </w:t>
      </w:r>
      <w:r w:rsidR="001F6FAE">
        <w:rPr>
          <w:rFonts w:ascii="Arial" w:eastAsia="Times New Roman" w:hAnsi="Arial" w:cs="Arial"/>
          <w:color w:val="000000"/>
          <w:lang w:eastAsia="es-CL"/>
        </w:rPr>
        <w:t xml:space="preserve">existiendo montos máximos por proyecto a postular de acuerdo a </w:t>
      </w:r>
      <w:r w:rsidR="00056330">
        <w:rPr>
          <w:rFonts w:ascii="Arial" w:eastAsia="Times New Roman" w:hAnsi="Arial" w:cs="Arial"/>
          <w:color w:val="000000"/>
          <w:lang w:eastAsia="es-CL"/>
        </w:rPr>
        <w:t>cada</w:t>
      </w:r>
      <w:r w:rsidR="001F6FAE">
        <w:rPr>
          <w:rFonts w:ascii="Arial" w:eastAsia="Times New Roman" w:hAnsi="Arial" w:cs="Arial"/>
          <w:color w:val="000000"/>
          <w:lang w:eastAsia="es-CL"/>
        </w:rPr>
        <w:t xml:space="preserve"> línea. </w:t>
      </w:r>
    </w:p>
    <w:p w:rsidR="009F71B7" w:rsidRPr="009F71B7" w:rsidRDefault="009F71B7" w:rsidP="009C2F96">
      <w:pPr>
        <w:tabs>
          <w:tab w:val="left" w:pos="6379"/>
        </w:tabs>
        <w:spacing w:after="0" w:line="240" w:lineRule="auto"/>
        <w:rPr>
          <w:rFonts w:ascii="Times New Roman" w:eastAsia="Times New Roman" w:hAnsi="Times New Roman" w:cs="Times New Roman"/>
          <w:lang w:eastAsia="es-CL"/>
        </w:rPr>
      </w:pPr>
    </w:p>
    <w:p w:rsidR="009F71B7" w:rsidRPr="009F71B7" w:rsidRDefault="009F71B7" w:rsidP="009C2F96">
      <w:pPr>
        <w:tabs>
          <w:tab w:val="left" w:pos="6379"/>
        </w:tabs>
        <w:spacing w:after="0" w:line="240" w:lineRule="auto"/>
        <w:jc w:val="both"/>
        <w:rPr>
          <w:rFonts w:ascii="Times New Roman" w:eastAsia="Times New Roman" w:hAnsi="Times New Roman" w:cs="Times New Roman"/>
          <w:lang w:eastAsia="es-CL"/>
        </w:rPr>
      </w:pPr>
      <w:r w:rsidRPr="009F71B7">
        <w:rPr>
          <w:rFonts w:ascii="Arial" w:eastAsia="Times New Roman" w:hAnsi="Arial" w:cs="Arial"/>
          <w:color w:val="000000"/>
          <w:lang w:eastAsia="es-CL"/>
        </w:rPr>
        <w:t>Las etapas que considera este fondo, son las siguientes:</w:t>
      </w:r>
    </w:p>
    <w:p w:rsidR="009F71B7" w:rsidRPr="009F71B7" w:rsidRDefault="009F71B7" w:rsidP="009C2F96">
      <w:pPr>
        <w:tabs>
          <w:tab w:val="left" w:pos="6379"/>
        </w:tabs>
        <w:spacing w:after="0" w:line="240" w:lineRule="auto"/>
        <w:jc w:val="both"/>
        <w:rPr>
          <w:rFonts w:ascii="Times New Roman" w:eastAsia="Times New Roman" w:hAnsi="Times New Roman" w:cs="Times New Roman"/>
          <w:lang w:eastAsia="es-CL"/>
        </w:rPr>
      </w:pPr>
      <w:r w:rsidRPr="009C2F96">
        <w:rPr>
          <w:rFonts w:ascii="Arial" w:eastAsia="Times New Roman" w:hAnsi="Arial" w:cs="Arial"/>
          <w:noProof/>
          <w:color w:val="000000"/>
          <w:lang w:eastAsia="es-CL"/>
        </w:rPr>
        <w:drawing>
          <wp:inline distT="0" distB="0" distL="0" distR="0" wp14:anchorId="609F1F44" wp14:editId="537F551C">
            <wp:extent cx="5734050" cy="1362075"/>
            <wp:effectExtent l="0" t="0" r="0" b="9525"/>
            <wp:docPr id="3" name="Imagen 3" descr="https://lh5.googleusercontent.com/HYLoBBaL42m99P4fm1LpawXzNLKI-TGI1k51oEXoS6whsGzBTiWljVPTxUFJHA62bbWyQsfIXI_UAAoCdFpBWvztueIrQOE5p-h3N-bvH54gZ_4RsbBmGX4gf7iVw6EVeHYGq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HYLoBBaL42m99P4fm1LpawXzNLKI-TGI1k51oEXoS6whsGzBTiWljVPTxUFJHA62bbWyQsfIXI_UAAoCdFpBWvztueIrQOE5p-h3N-bvH54gZ_4RsbBmGX4gf7iVw6EVeHYGqarT"/>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5734050" cy="1362075"/>
                    </a:xfrm>
                    <a:prstGeom prst="rect">
                      <a:avLst/>
                    </a:prstGeom>
                    <a:noFill/>
                    <a:ln>
                      <a:noFill/>
                    </a:ln>
                  </pic:spPr>
                </pic:pic>
              </a:graphicData>
            </a:graphic>
          </wp:inline>
        </w:drawing>
      </w:r>
    </w:p>
    <w:p w:rsidR="009F71B7" w:rsidRPr="00181F17" w:rsidRDefault="009F71B7" w:rsidP="00FC5FA2">
      <w:pPr>
        <w:pStyle w:val="Prrafodelista"/>
        <w:numPr>
          <w:ilvl w:val="0"/>
          <w:numId w:val="15"/>
        </w:numPr>
        <w:tabs>
          <w:tab w:val="left" w:pos="6379"/>
        </w:tabs>
        <w:spacing w:after="0" w:line="240" w:lineRule="auto"/>
        <w:rPr>
          <w:rFonts w:ascii="Arial" w:eastAsia="Times New Roman" w:hAnsi="Arial" w:cs="Arial"/>
          <w:b/>
          <w:bCs/>
          <w:color w:val="0070C0"/>
          <w:lang w:eastAsia="es-CL"/>
        </w:rPr>
      </w:pPr>
      <w:r w:rsidRPr="00181F17">
        <w:rPr>
          <w:rFonts w:ascii="Arial" w:eastAsia="Times New Roman" w:hAnsi="Arial" w:cs="Arial"/>
          <w:b/>
          <w:bCs/>
          <w:color w:val="0070C0"/>
          <w:lang w:eastAsia="es-CL"/>
        </w:rPr>
        <w:t>Objetivos</w:t>
      </w:r>
    </w:p>
    <w:p w:rsidR="00181F17" w:rsidRPr="00181F17" w:rsidRDefault="00181F17" w:rsidP="00181F17">
      <w:pPr>
        <w:pStyle w:val="Prrafodelista"/>
        <w:tabs>
          <w:tab w:val="left" w:pos="6379"/>
        </w:tabs>
        <w:spacing w:after="0" w:line="240" w:lineRule="auto"/>
        <w:ind w:left="210"/>
        <w:rPr>
          <w:rFonts w:ascii="Times New Roman" w:eastAsia="Times New Roman" w:hAnsi="Times New Roman" w:cs="Times New Roman"/>
          <w:color w:val="0070C0"/>
          <w:lang w:eastAsia="es-CL"/>
        </w:rPr>
      </w:pPr>
    </w:p>
    <w:p w:rsidR="009F71B7" w:rsidRDefault="009F71B7" w:rsidP="009C2F96">
      <w:pPr>
        <w:tabs>
          <w:tab w:val="left" w:pos="6379"/>
        </w:tabs>
        <w:spacing w:after="0" w:line="240" w:lineRule="auto"/>
        <w:jc w:val="both"/>
        <w:rPr>
          <w:rFonts w:ascii="Arial" w:eastAsia="Times New Roman" w:hAnsi="Arial" w:cs="Arial"/>
          <w:color w:val="000000"/>
          <w:lang w:eastAsia="es-CL"/>
        </w:rPr>
      </w:pPr>
      <w:r w:rsidRPr="009F71B7">
        <w:rPr>
          <w:rFonts w:ascii="Arial" w:eastAsia="Times New Roman" w:hAnsi="Arial" w:cs="Arial"/>
          <w:color w:val="000000"/>
          <w:lang w:eastAsia="es-CL"/>
        </w:rPr>
        <w:t>El FICSA busca contribuir al desarrollo cultural y artístico de la provincia de San Antonio, entregando financiamiento total o parc</w:t>
      </w:r>
      <w:r w:rsidR="007A1CB3">
        <w:rPr>
          <w:rFonts w:ascii="Arial" w:eastAsia="Times New Roman" w:hAnsi="Arial" w:cs="Arial"/>
          <w:color w:val="000000"/>
          <w:lang w:eastAsia="es-CL"/>
        </w:rPr>
        <w:t>ial a iniciativas de formación, producción, circulación, difusión y emprendimiento</w:t>
      </w:r>
      <w:r w:rsidRPr="009F71B7">
        <w:rPr>
          <w:rFonts w:ascii="Arial" w:eastAsia="Times New Roman" w:hAnsi="Arial" w:cs="Arial"/>
          <w:color w:val="000000"/>
          <w:lang w:eastAsia="es-CL"/>
        </w:rPr>
        <w:t>, que:</w:t>
      </w:r>
    </w:p>
    <w:p w:rsidR="00181F17" w:rsidRPr="009F71B7" w:rsidRDefault="00181F17" w:rsidP="009C2F96">
      <w:pPr>
        <w:tabs>
          <w:tab w:val="left" w:pos="6379"/>
        </w:tabs>
        <w:spacing w:after="0" w:line="240" w:lineRule="auto"/>
        <w:jc w:val="both"/>
        <w:rPr>
          <w:rFonts w:ascii="Times New Roman" w:eastAsia="Times New Roman" w:hAnsi="Times New Roman" w:cs="Times New Roman"/>
          <w:lang w:eastAsia="es-CL"/>
        </w:rPr>
      </w:pPr>
    </w:p>
    <w:p w:rsidR="009F71B7" w:rsidRPr="009F71B7" w:rsidRDefault="009F71B7" w:rsidP="009C2F96">
      <w:pPr>
        <w:tabs>
          <w:tab w:val="left" w:pos="6379"/>
        </w:tabs>
        <w:spacing w:after="0" w:line="240" w:lineRule="auto"/>
        <w:ind w:hanging="360"/>
        <w:jc w:val="both"/>
        <w:rPr>
          <w:rFonts w:ascii="Times New Roman" w:eastAsia="Times New Roman" w:hAnsi="Times New Roman" w:cs="Times New Roman"/>
          <w:lang w:eastAsia="es-CL"/>
        </w:rPr>
      </w:pPr>
      <w:r w:rsidRPr="009F71B7">
        <w:rPr>
          <w:rFonts w:ascii="Arial" w:eastAsia="Times New Roman" w:hAnsi="Arial" w:cs="Arial"/>
          <w:color w:val="000000"/>
          <w:lang w:eastAsia="es-CL"/>
        </w:rPr>
        <w:t>a)</w:t>
      </w:r>
      <w:r w:rsidRPr="009F71B7">
        <w:rPr>
          <w:rFonts w:ascii="Times New Roman" w:eastAsia="Times New Roman" w:hAnsi="Times New Roman" w:cs="Times New Roman"/>
          <w:color w:val="000000"/>
          <w:lang w:eastAsia="es-CL"/>
        </w:rPr>
        <w:t xml:space="preserve">       </w:t>
      </w:r>
      <w:r w:rsidRPr="009F71B7">
        <w:rPr>
          <w:rFonts w:ascii="Arial" w:eastAsia="Times New Roman" w:hAnsi="Arial" w:cs="Arial"/>
          <w:color w:val="000000"/>
          <w:lang w:eastAsia="es-CL"/>
        </w:rPr>
        <w:t>Fomenten la creatividad y desarrollo de las actividades artísticas y culturales.</w:t>
      </w:r>
    </w:p>
    <w:p w:rsidR="009F71B7" w:rsidRPr="009F71B7" w:rsidRDefault="009F71B7" w:rsidP="009C2F96">
      <w:pPr>
        <w:tabs>
          <w:tab w:val="left" w:pos="6379"/>
        </w:tabs>
        <w:spacing w:after="0" w:line="240" w:lineRule="auto"/>
        <w:ind w:hanging="360"/>
        <w:jc w:val="both"/>
        <w:rPr>
          <w:rFonts w:ascii="Times New Roman" w:eastAsia="Times New Roman" w:hAnsi="Times New Roman" w:cs="Times New Roman"/>
          <w:lang w:eastAsia="es-CL"/>
        </w:rPr>
      </w:pPr>
      <w:r w:rsidRPr="009F71B7">
        <w:rPr>
          <w:rFonts w:ascii="Arial" w:eastAsia="Times New Roman" w:hAnsi="Arial" w:cs="Arial"/>
          <w:color w:val="000000"/>
          <w:lang w:eastAsia="es-CL"/>
        </w:rPr>
        <w:t>b)</w:t>
      </w:r>
      <w:r w:rsidRPr="009F71B7">
        <w:rPr>
          <w:rFonts w:ascii="Times New Roman" w:eastAsia="Times New Roman" w:hAnsi="Times New Roman" w:cs="Times New Roman"/>
          <w:color w:val="000000"/>
          <w:lang w:eastAsia="es-CL"/>
        </w:rPr>
        <w:t xml:space="preserve">       </w:t>
      </w:r>
      <w:r w:rsidRPr="009F71B7">
        <w:rPr>
          <w:rFonts w:ascii="Arial" w:eastAsia="Times New Roman" w:hAnsi="Arial" w:cs="Arial"/>
          <w:color w:val="000000"/>
          <w:lang w:eastAsia="es-CL"/>
        </w:rPr>
        <w:t>Promuevan e incrementen las oportunidades para la formación artística.</w:t>
      </w:r>
    </w:p>
    <w:p w:rsidR="009F71B7" w:rsidRPr="009F71B7" w:rsidRDefault="009F71B7" w:rsidP="009C2F96">
      <w:pPr>
        <w:tabs>
          <w:tab w:val="left" w:pos="6379"/>
        </w:tabs>
        <w:spacing w:after="0" w:line="240" w:lineRule="auto"/>
        <w:ind w:hanging="360"/>
        <w:jc w:val="both"/>
        <w:rPr>
          <w:rFonts w:ascii="Times New Roman" w:eastAsia="Times New Roman" w:hAnsi="Times New Roman" w:cs="Times New Roman"/>
          <w:lang w:eastAsia="es-CL"/>
        </w:rPr>
      </w:pPr>
      <w:r w:rsidRPr="009F71B7">
        <w:rPr>
          <w:rFonts w:ascii="Arial" w:eastAsia="Times New Roman" w:hAnsi="Arial" w:cs="Arial"/>
          <w:color w:val="000000"/>
          <w:lang w:eastAsia="es-CL"/>
        </w:rPr>
        <w:t>c)</w:t>
      </w:r>
      <w:r w:rsidRPr="009F71B7">
        <w:rPr>
          <w:rFonts w:ascii="Times New Roman" w:eastAsia="Times New Roman" w:hAnsi="Times New Roman" w:cs="Times New Roman"/>
          <w:color w:val="000000"/>
          <w:lang w:eastAsia="es-CL"/>
        </w:rPr>
        <w:t xml:space="preserve">       </w:t>
      </w:r>
      <w:r w:rsidRPr="009F71B7">
        <w:rPr>
          <w:rFonts w:ascii="Arial" w:eastAsia="Times New Roman" w:hAnsi="Arial" w:cs="Arial"/>
          <w:color w:val="000000"/>
          <w:lang w:eastAsia="es-CL"/>
        </w:rPr>
        <w:t>Fomenten la identidad local sobre la base de la historia, cultura y patrimonio.</w:t>
      </w:r>
    </w:p>
    <w:p w:rsidR="009F71B7" w:rsidRPr="009F71B7" w:rsidRDefault="009F71B7" w:rsidP="009C2F96">
      <w:pPr>
        <w:tabs>
          <w:tab w:val="left" w:pos="6379"/>
        </w:tabs>
        <w:spacing w:after="0" w:line="240" w:lineRule="auto"/>
        <w:ind w:hanging="360"/>
        <w:jc w:val="both"/>
        <w:rPr>
          <w:rFonts w:ascii="Times New Roman" w:eastAsia="Times New Roman" w:hAnsi="Times New Roman" w:cs="Times New Roman"/>
          <w:lang w:eastAsia="es-CL"/>
        </w:rPr>
      </w:pPr>
      <w:r w:rsidRPr="009F71B7">
        <w:rPr>
          <w:rFonts w:ascii="Arial" w:eastAsia="Times New Roman" w:hAnsi="Arial" w:cs="Arial"/>
          <w:color w:val="000000"/>
          <w:lang w:eastAsia="es-CL"/>
        </w:rPr>
        <w:t>d)</w:t>
      </w:r>
      <w:r w:rsidR="008842A8">
        <w:rPr>
          <w:rFonts w:ascii="Times New Roman" w:eastAsia="Times New Roman" w:hAnsi="Times New Roman" w:cs="Times New Roman"/>
          <w:color w:val="000000"/>
          <w:lang w:eastAsia="es-CL"/>
        </w:rPr>
        <w:t xml:space="preserve">     </w:t>
      </w:r>
      <w:r w:rsidRPr="009F71B7">
        <w:rPr>
          <w:rFonts w:ascii="Arial" w:eastAsia="Times New Roman" w:hAnsi="Arial" w:cs="Arial"/>
          <w:color w:val="000000"/>
          <w:lang w:eastAsia="es-CL"/>
        </w:rPr>
        <w:t xml:space="preserve">Contribuyan al mejoramiento de la calidad de vida y generen oportunidades de </w:t>
      </w:r>
      <w:r w:rsidR="000C3DE8">
        <w:rPr>
          <w:rFonts w:ascii="Arial" w:eastAsia="Times New Roman" w:hAnsi="Arial" w:cs="Arial"/>
          <w:color w:val="000000"/>
          <w:lang w:eastAsia="es-CL"/>
        </w:rPr>
        <w:t xml:space="preserve">   </w:t>
      </w:r>
      <w:r w:rsidR="008842A8">
        <w:rPr>
          <w:rFonts w:ascii="Arial" w:eastAsia="Times New Roman" w:hAnsi="Arial" w:cs="Arial"/>
          <w:color w:val="000000"/>
          <w:lang w:eastAsia="es-CL"/>
        </w:rPr>
        <w:t xml:space="preserve"> </w:t>
      </w:r>
      <w:r w:rsidRPr="009F71B7">
        <w:rPr>
          <w:rFonts w:ascii="Arial" w:eastAsia="Times New Roman" w:hAnsi="Arial" w:cs="Arial"/>
          <w:color w:val="000000"/>
          <w:lang w:eastAsia="es-CL"/>
        </w:rPr>
        <w:t>desarrollo en la comunidad.</w:t>
      </w:r>
    </w:p>
    <w:p w:rsidR="009F71B7" w:rsidRPr="009F71B7" w:rsidRDefault="009F71B7" w:rsidP="009C2F96">
      <w:pPr>
        <w:tabs>
          <w:tab w:val="left" w:pos="6379"/>
        </w:tabs>
        <w:spacing w:after="0" w:line="240" w:lineRule="auto"/>
        <w:ind w:hanging="360"/>
        <w:jc w:val="both"/>
        <w:rPr>
          <w:rFonts w:ascii="Times New Roman" w:eastAsia="Times New Roman" w:hAnsi="Times New Roman" w:cs="Times New Roman"/>
          <w:lang w:eastAsia="es-CL"/>
        </w:rPr>
      </w:pPr>
      <w:r w:rsidRPr="009F71B7">
        <w:rPr>
          <w:rFonts w:ascii="Arial" w:eastAsia="Times New Roman" w:hAnsi="Arial" w:cs="Arial"/>
          <w:color w:val="000000"/>
          <w:lang w:eastAsia="es-CL"/>
        </w:rPr>
        <w:t>e)</w:t>
      </w:r>
      <w:r w:rsidRPr="009F71B7">
        <w:rPr>
          <w:rFonts w:ascii="Times New Roman" w:eastAsia="Times New Roman" w:hAnsi="Times New Roman" w:cs="Times New Roman"/>
          <w:color w:val="000000"/>
          <w:lang w:eastAsia="es-CL"/>
        </w:rPr>
        <w:t xml:space="preserve">       </w:t>
      </w:r>
      <w:r w:rsidRPr="009F71B7">
        <w:rPr>
          <w:rFonts w:ascii="Arial" w:eastAsia="Times New Roman" w:hAnsi="Arial" w:cs="Arial"/>
          <w:color w:val="000000"/>
          <w:lang w:eastAsia="es-CL"/>
        </w:rPr>
        <w:t>Aporten a la formación de audiencias en la Provincia.</w:t>
      </w:r>
    </w:p>
    <w:p w:rsidR="009F71B7" w:rsidRPr="009C2F96" w:rsidRDefault="009F71B7" w:rsidP="009C2F96">
      <w:pPr>
        <w:tabs>
          <w:tab w:val="left" w:pos="6379"/>
        </w:tabs>
        <w:spacing w:after="0" w:line="240" w:lineRule="auto"/>
        <w:ind w:hanging="360"/>
        <w:jc w:val="both"/>
        <w:rPr>
          <w:rFonts w:ascii="Arial" w:eastAsia="Times New Roman" w:hAnsi="Arial" w:cs="Arial"/>
          <w:color w:val="000000"/>
          <w:lang w:eastAsia="es-CL"/>
        </w:rPr>
      </w:pPr>
      <w:r w:rsidRPr="009F71B7">
        <w:rPr>
          <w:rFonts w:ascii="Arial" w:eastAsia="Times New Roman" w:hAnsi="Arial" w:cs="Arial"/>
          <w:color w:val="000000"/>
          <w:lang w:eastAsia="es-CL"/>
        </w:rPr>
        <w:t>f)</w:t>
      </w:r>
      <w:r w:rsidR="008842A8">
        <w:rPr>
          <w:rFonts w:ascii="Times New Roman" w:eastAsia="Times New Roman" w:hAnsi="Times New Roman" w:cs="Times New Roman"/>
          <w:color w:val="000000"/>
          <w:lang w:eastAsia="es-CL"/>
        </w:rPr>
        <w:t xml:space="preserve">        </w:t>
      </w:r>
      <w:r w:rsidRPr="009F71B7">
        <w:rPr>
          <w:rFonts w:ascii="Arial" w:eastAsia="Times New Roman" w:hAnsi="Arial" w:cs="Arial"/>
          <w:color w:val="000000"/>
          <w:lang w:eastAsia="es-CL"/>
        </w:rPr>
        <w:t>Promuevan a los artistas de la Provincia de San Antonio dentro y fuera del territorio.</w:t>
      </w:r>
    </w:p>
    <w:p w:rsidR="009F71B7" w:rsidRDefault="009F71B7" w:rsidP="009C2F96">
      <w:pPr>
        <w:tabs>
          <w:tab w:val="left" w:pos="6379"/>
        </w:tabs>
        <w:spacing w:after="0" w:line="240" w:lineRule="auto"/>
        <w:ind w:hanging="360"/>
        <w:jc w:val="both"/>
        <w:rPr>
          <w:rFonts w:ascii="Times New Roman" w:eastAsia="Times New Roman" w:hAnsi="Times New Roman" w:cs="Times New Roman"/>
          <w:lang w:eastAsia="es-CL"/>
        </w:rPr>
      </w:pPr>
    </w:p>
    <w:p w:rsidR="009C2F96" w:rsidRPr="009F71B7" w:rsidRDefault="009C2F96" w:rsidP="009C2F96">
      <w:pPr>
        <w:tabs>
          <w:tab w:val="left" w:pos="6379"/>
        </w:tabs>
        <w:spacing w:after="0" w:line="240" w:lineRule="auto"/>
        <w:ind w:hanging="360"/>
        <w:jc w:val="both"/>
        <w:rPr>
          <w:rFonts w:ascii="Times New Roman" w:eastAsia="Times New Roman" w:hAnsi="Times New Roman" w:cs="Times New Roman"/>
          <w:lang w:eastAsia="es-CL"/>
        </w:rPr>
      </w:pPr>
    </w:p>
    <w:p w:rsidR="009F71B7" w:rsidRPr="00023119" w:rsidRDefault="009F71B7" w:rsidP="002B5C2A">
      <w:pPr>
        <w:pStyle w:val="Prrafodelista"/>
        <w:numPr>
          <w:ilvl w:val="0"/>
          <w:numId w:val="15"/>
        </w:numPr>
        <w:tabs>
          <w:tab w:val="left" w:pos="6379"/>
        </w:tabs>
        <w:spacing w:after="0" w:line="240" w:lineRule="auto"/>
        <w:rPr>
          <w:rFonts w:ascii="Times New Roman" w:eastAsia="Times New Roman" w:hAnsi="Times New Roman" w:cs="Times New Roman"/>
          <w:color w:val="0070C0"/>
          <w:lang w:eastAsia="es-CL"/>
        </w:rPr>
      </w:pPr>
      <w:r w:rsidRPr="00363E3E">
        <w:rPr>
          <w:rFonts w:ascii="Arial" w:eastAsia="Times New Roman" w:hAnsi="Arial" w:cs="Arial"/>
          <w:b/>
          <w:bCs/>
          <w:color w:val="0070C0"/>
          <w:lang w:eastAsia="es-CL"/>
        </w:rPr>
        <w:t>Quiénes pueden postular</w:t>
      </w:r>
    </w:p>
    <w:p w:rsidR="009C2F96" w:rsidRPr="009F71B7" w:rsidRDefault="009C2F96" w:rsidP="009C2F96">
      <w:pPr>
        <w:tabs>
          <w:tab w:val="left" w:pos="6379"/>
        </w:tabs>
        <w:spacing w:after="0" w:line="240" w:lineRule="auto"/>
        <w:ind w:hanging="360"/>
        <w:rPr>
          <w:rFonts w:ascii="Times New Roman" w:eastAsia="Times New Roman" w:hAnsi="Times New Roman" w:cs="Times New Roman"/>
          <w:lang w:eastAsia="es-CL"/>
        </w:rPr>
      </w:pPr>
    </w:p>
    <w:p w:rsidR="009C2F96" w:rsidRPr="009F71B7" w:rsidRDefault="009F71B7" w:rsidP="009C2F96">
      <w:pPr>
        <w:tabs>
          <w:tab w:val="left" w:pos="6379"/>
        </w:tabs>
        <w:spacing w:after="0" w:line="240" w:lineRule="auto"/>
        <w:jc w:val="both"/>
        <w:rPr>
          <w:rFonts w:ascii="Times New Roman" w:eastAsia="Times New Roman" w:hAnsi="Times New Roman" w:cs="Times New Roman"/>
          <w:lang w:eastAsia="es-CL"/>
        </w:rPr>
      </w:pPr>
      <w:r w:rsidRPr="009F71B7">
        <w:rPr>
          <w:rFonts w:ascii="Arial" w:eastAsia="Times New Roman" w:hAnsi="Arial" w:cs="Arial"/>
          <w:b/>
          <w:bCs/>
          <w:color w:val="000000"/>
          <w:lang w:eastAsia="es-CL"/>
        </w:rPr>
        <w:t xml:space="preserve">PERSONAS NATURALES: </w:t>
      </w:r>
      <w:r w:rsidR="009E4AFD" w:rsidRPr="009E4AFD">
        <w:rPr>
          <w:rFonts w:ascii="Arial" w:eastAsia="Times New Roman" w:hAnsi="Arial" w:cs="Arial"/>
          <w:bCs/>
          <w:color w:val="000000"/>
          <w:lang w:eastAsia="es-CL"/>
        </w:rPr>
        <w:t>Personas m</w:t>
      </w:r>
      <w:r w:rsidRPr="009E4AFD">
        <w:rPr>
          <w:rFonts w:ascii="Arial" w:eastAsia="Times New Roman" w:hAnsi="Arial" w:cs="Arial"/>
          <w:color w:val="000000"/>
          <w:lang w:eastAsia="es-CL"/>
        </w:rPr>
        <w:t>ayores</w:t>
      </w:r>
      <w:r w:rsidRPr="009F71B7">
        <w:rPr>
          <w:rFonts w:ascii="Arial" w:eastAsia="Times New Roman" w:hAnsi="Arial" w:cs="Arial"/>
          <w:color w:val="000000"/>
          <w:lang w:eastAsia="es-CL"/>
        </w:rPr>
        <w:t xml:space="preserve"> de 18 años, con residencia</w:t>
      </w:r>
      <w:r w:rsidR="00ED2639">
        <w:rPr>
          <w:rFonts w:ascii="Arial" w:eastAsia="Times New Roman" w:hAnsi="Arial" w:cs="Arial"/>
          <w:color w:val="000000"/>
          <w:lang w:eastAsia="es-CL"/>
        </w:rPr>
        <w:t xml:space="preserve"> en la provincia de San </w:t>
      </w:r>
      <w:r w:rsidR="009E4AFD">
        <w:rPr>
          <w:rFonts w:ascii="Arial" w:eastAsia="Times New Roman" w:hAnsi="Arial" w:cs="Arial"/>
          <w:color w:val="000000"/>
          <w:lang w:eastAsia="es-CL"/>
        </w:rPr>
        <w:t>Antonio.</w:t>
      </w:r>
    </w:p>
    <w:p w:rsidR="007C2E2E" w:rsidRDefault="009F71B7" w:rsidP="009C2F96">
      <w:pPr>
        <w:tabs>
          <w:tab w:val="left" w:pos="6379"/>
        </w:tabs>
        <w:spacing w:after="0" w:line="240" w:lineRule="auto"/>
        <w:jc w:val="both"/>
        <w:rPr>
          <w:rFonts w:ascii="Arial" w:eastAsia="Times New Roman" w:hAnsi="Arial" w:cs="Arial"/>
          <w:color w:val="000000"/>
          <w:lang w:eastAsia="es-CL"/>
        </w:rPr>
      </w:pPr>
      <w:r w:rsidRPr="009F71B7">
        <w:rPr>
          <w:rFonts w:ascii="Arial" w:eastAsia="Times New Roman" w:hAnsi="Arial" w:cs="Arial"/>
          <w:b/>
          <w:bCs/>
          <w:color w:val="000000"/>
          <w:lang w:eastAsia="es-CL"/>
        </w:rPr>
        <w:t xml:space="preserve">PERSONAS JURÍDICAS SIN FINES DE LUCRO: </w:t>
      </w:r>
      <w:r w:rsidR="009E4AFD" w:rsidRPr="009E4AFD">
        <w:rPr>
          <w:rFonts w:ascii="Arial" w:eastAsia="Times New Roman" w:hAnsi="Arial" w:cs="Arial"/>
          <w:bCs/>
          <w:color w:val="000000"/>
          <w:lang w:eastAsia="es-CL"/>
        </w:rPr>
        <w:t>Personas jurídicas</w:t>
      </w:r>
      <w:r w:rsidR="009E4AFD">
        <w:rPr>
          <w:rFonts w:ascii="Arial" w:eastAsia="Times New Roman" w:hAnsi="Arial" w:cs="Arial"/>
          <w:b/>
          <w:bCs/>
          <w:color w:val="000000"/>
          <w:lang w:eastAsia="es-CL"/>
        </w:rPr>
        <w:t xml:space="preserve"> </w:t>
      </w:r>
      <w:r w:rsidRPr="009F71B7">
        <w:rPr>
          <w:rFonts w:ascii="Arial" w:eastAsia="Times New Roman" w:hAnsi="Arial" w:cs="Arial"/>
          <w:color w:val="000000"/>
          <w:lang w:eastAsia="es-CL"/>
        </w:rPr>
        <w:t xml:space="preserve">chilenas, sin fines de lucro, con </w:t>
      </w:r>
      <w:r w:rsidR="007C2E2E">
        <w:rPr>
          <w:rFonts w:ascii="Arial" w:eastAsia="Times New Roman" w:hAnsi="Arial" w:cs="Arial"/>
          <w:color w:val="000000"/>
          <w:lang w:eastAsia="es-CL"/>
        </w:rPr>
        <w:t>personalidad jurídica vigente</w:t>
      </w:r>
      <w:r w:rsidR="009E4AFD">
        <w:rPr>
          <w:rFonts w:ascii="Arial" w:eastAsia="Times New Roman" w:hAnsi="Arial" w:cs="Arial"/>
          <w:color w:val="000000"/>
          <w:lang w:eastAsia="es-CL"/>
        </w:rPr>
        <w:t xml:space="preserve"> y</w:t>
      </w:r>
      <w:r w:rsidRPr="009F71B7">
        <w:rPr>
          <w:rFonts w:ascii="Arial" w:eastAsia="Times New Roman" w:hAnsi="Arial" w:cs="Arial"/>
          <w:color w:val="000000"/>
          <w:lang w:eastAsia="es-CL"/>
        </w:rPr>
        <w:t xml:space="preserve"> residencia</w:t>
      </w:r>
      <w:r w:rsidR="007C2E2E">
        <w:rPr>
          <w:rFonts w:ascii="Arial" w:eastAsia="Times New Roman" w:hAnsi="Arial" w:cs="Arial"/>
          <w:color w:val="000000"/>
          <w:lang w:eastAsia="es-CL"/>
        </w:rPr>
        <w:t xml:space="preserve"> en la provincia de San </w:t>
      </w:r>
      <w:r w:rsidR="009E4AFD">
        <w:rPr>
          <w:rFonts w:ascii="Arial" w:eastAsia="Times New Roman" w:hAnsi="Arial" w:cs="Arial"/>
          <w:color w:val="000000"/>
          <w:lang w:eastAsia="es-CL"/>
        </w:rPr>
        <w:t>Antonio.</w:t>
      </w:r>
    </w:p>
    <w:p w:rsidR="007C2E2E" w:rsidRDefault="007C2E2E" w:rsidP="009C2F96">
      <w:pPr>
        <w:tabs>
          <w:tab w:val="left" w:pos="6379"/>
        </w:tabs>
        <w:spacing w:after="0" w:line="240" w:lineRule="auto"/>
        <w:jc w:val="both"/>
        <w:rPr>
          <w:rFonts w:ascii="Arial" w:eastAsia="Times New Roman" w:hAnsi="Arial" w:cs="Arial"/>
          <w:color w:val="000000"/>
          <w:lang w:eastAsia="es-CL"/>
        </w:rPr>
      </w:pPr>
    </w:p>
    <w:p w:rsidR="009E4AFD" w:rsidRDefault="009E4AFD" w:rsidP="009E4AFD">
      <w:pPr>
        <w:pStyle w:val="Default"/>
        <w:jc w:val="both"/>
        <w:rPr>
          <w:rFonts w:eastAsia="Times New Roman"/>
          <w:sz w:val="22"/>
          <w:szCs w:val="22"/>
          <w:lang w:eastAsia="es-CL"/>
        </w:rPr>
      </w:pPr>
    </w:p>
    <w:p w:rsidR="009E4AFD" w:rsidRDefault="009E4AFD" w:rsidP="009E4AFD">
      <w:pPr>
        <w:pStyle w:val="Default"/>
        <w:jc w:val="both"/>
        <w:rPr>
          <w:rFonts w:eastAsia="Times New Roman"/>
          <w:b/>
          <w:bCs/>
          <w:color w:val="0070C0"/>
          <w:sz w:val="22"/>
          <w:szCs w:val="22"/>
          <w:lang w:eastAsia="es-CL"/>
        </w:rPr>
      </w:pPr>
    </w:p>
    <w:p w:rsidR="009E4AFD" w:rsidRDefault="009E4AFD" w:rsidP="009E4AFD">
      <w:pPr>
        <w:pStyle w:val="Default"/>
        <w:jc w:val="both"/>
        <w:rPr>
          <w:rFonts w:eastAsia="Times New Roman"/>
          <w:b/>
          <w:bCs/>
          <w:color w:val="0070C0"/>
          <w:sz w:val="22"/>
          <w:szCs w:val="22"/>
          <w:lang w:eastAsia="es-CL"/>
        </w:rPr>
      </w:pPr>
    </w:p>
    <w:p w:rsidR="009E4AFD" w:rsidRDefault="009E4AFD" w:rsidP="009E4AFD">
      <w:pPr>
        <w:pStyle w:val="Default"/>
        <w:jc w:val="both"/>
        <w:rPr>
          <w:rFonts w:eastAsia="Times New Roman"/>
          <w:b/>
          <w:bCs/>
          <w:color w:val="0070C0"/>
          <w:sz w:val="22"/>
          <w:szCs w:val="22"/>
          <w:lang w:eastAsia="es-CL"/>
        </w:rPr>
      </w:pPr>
    </w:p>
    <w:p w:rsidR="009F71B7" w:rsidRPr="00D25AA3" w:rsidRDefault="009F71B7" w:rsidP="00D25AA3">
      <w:pPr>
        <w:pStyle w:val="Prrafodelista"/>
        <w:numPr>
          <w:ilvl w:val="0"/>
          <w:numId w:val="15"/>
        </w:numPr>
        <w:tabs>
          <w:tab w:val="left" w:pos="6379"/>
        </w:tabs>
        <w:spacing w:after="0" w:line="240" w:lineRule="auto"/>
        <w:rPr>
          <w:rFonts w:ascii="Arial" w:eastAsia="Times New Roman" w:hAnsi="Arial" w:cs="Arial"/>
          <w:b/>
          <w:bCs/>
          <w:color w:val="0070C0"/>
          <w:lang w:eastAsia="es-CL"/>
        </w:rPr>
      </w:pPr>
      <w:r w:rsidRPr="00D25AA3">
        <w:rPr>
          <w:rFonts w:ascii="Arial" w:eastAsia="Times New Roman" w:hAnsi="Arial" w:cs="Arial"/>
          <w:b/>
          <w:bCs/>
          <w:color w:val="0070C0"/>
          <w:lang w:eastAsia="es-CL"/>
        </w:rPr>
        <w:lastRenderedPageBreak/>
        <w:t>Quiénes NO pueden postular</w:t>
      </w:r>
    </w:p>
    <w:p w:rsidR="00181F17" w:rsidRPr="00181F17" w:rsidRDefault="00181F17" w:rsidP="00181F17">
      <w:pPr>
        <w:pStyle w:val="Prrafodelista"/>
        <w:tabs>
          <w:tab w:val="left" w:pos="6379"/>
        </w:tabs>
        <w:spacing w:after="0" w:line="240" w:lineRule="auto"/>
        <w:ind w:left="210"/>
        <w:rPr>
          <w:rFonts w:ascii="Times New Roman" w:eastAsia="Times New Roman" w:hAnsi="Times New Roman" w:cs="Times New Roman"/>
          <w:color w:val="0070C0"/>
          <w:lang w:eastAsia="es-CL"/>
        </w:rPr>
      </w:pPr>
    </w:p>
    <w:p w:rsidR="009F71B7" w:rsidRDefault="009F71B7" w:rsidP="009C2F96">
      <w:pPr>
        <w:tabs>
          <w:tab w:val="left" w:pos="6379"/>
        </w:tabs>
        <w:spacing w:after="0" w:line="240" w:lineRule="auto"/>
        <w:jc w:val="both"/>
        <w:rPr>
          <w:rFonts w:ascii="Arial" w:eastAsia="Times New Roman" w:hAnsi="Arial" w:cs="Arial"/>
          <w:color w:val="000000"/>
          <w:lang w:eastAsia="es-CL"/>
        </w:rPr>
      </w:pPr>
      <w:r w:rsidRPr="009F71B7">
        <w:rPr>
          <w:rFonts w:ascii="Arial" w:eastAsia="Times New Roman" w:hAnsi="Arial" w:cs="Arial"/>
          <w:color w:val="000000"/>
          <w:lang w:eastAsia="es-CL"/>
        </w:rPr>
        <w:t>No podrán postular al FICSA las personas naturales o jurídicas que se encuentren en las siguientes situaciones:</w:t>
      </w:r>
    </w:p>
    <w:p w:rsidR="00181F17" w:rsidRPr="009F71B7" w:rsidRDefault="00181F17" w:rsidP="009C2F96">
      <w:pPr>
        <w:tabs>
          <w:tab w:val="left" w:pos="6379"/>
        </w:tabs>
        <w:spacing w:after="0" w:line="240" w:lineRule="auto"/>
        <w:jc w:val="both"/>
        <w:rPr>
          <w:rFonts w:ascii="Times New Roman" w:eastAsia="Times New Roman" w:hAnsi="Times New Roman" w:cs="Times New Roman"/>
          <w:lang w:eastAsia="es-CL"/>
        </w:rPr>
      </w:pPr>
    </w:p>
    <w:p w:rsidR="009F71B7" w:rsidRPr="004E6EA6" w:rsidRDefault="009F71B7" w:rsidP="00FC5FA2">
      <w:pPr>
        <w:pStyle w:val="Prrafodelista"/>
        <w:numPr>
          <w:ilvl w:val="0"/>
          <w:numId w:val="12"/>
        </w:numPr>
        <w:tabs>
          <w:tab w:val="left" w:pos="6379"/>
        </w:tabs>
        <w:spacing w:after="0" w:line="240" w:lineRule="auto"/>
        <w:jc w:val="both"/>
        <w:textAlignment w:val="baseline"/>
        <w:rPr>
          <w:rFonts w:ascii="Arial" w:eastAsia="Times New Roman" w:hAnsi="Arial" w:cs="Arial"/>
          <w:color w:val="000000"/>
          <w:lang w:eastAsia="es-CL"/>
        </w:rPr>
      </w:pPr>
      <w:r w:rsidRPr="004E6EA6">
        <w:rPr>
          <w:rFonts w:ascii="Arial" w:eastAsia="Times New Roman" w:hAnsi="Arial" w:cs="Arial"/>
          <w:color w:val="000000"/>
          <w:lang w:eastAsia="es-CL"/>
        </w:rPr>
        <w:t>Integrantes del Comité de Evaluación del FICSA.</w:t>
      </w:r>
    </w:p>
    <w:p w:rsidR="009F71B7" w:rsidRPr="004E6EA6" w:rsidRDefault="009F71B7" w:rsidP="00FC5FA2">
      <w:pPr>
        <w:pStyle w:val="Prrafodelista"/>
        <w:numPr>
          <w:ilvl w:val="0"/>
          <w:numId w:val="12"/>
        </w:numPr>
        <w:tabs>
          <w:tab w:val="left" w:pos="6379"/>
        </w:tabs>
        <w:spacing w:after="0" w:line="240" w:lineRule="auto"/>
        <w:jc w:val="both"/>
        <w:textAlignment w:val="baseline"/>
        <w:rPr>
          <w:rFonts w:ascii="Arial" w:eastAsia="Times New Roman" w:hAnsi="Arial" w:cs="Arial"/>
          <w:color w:val="000000"/>
          <w:lang w:eastAsia="es-CL"/>
        </w:rPr>
      </w:pPr>
      <w:r w:rsidRPr="004E6EA6">
        <w:rPr>
          <w:rFonts w:ascii="Arial" w:eastAsia="Times New Roman" w:hAnsi="Arial" w:cs="Arial"/>
          <w:color w:val="000000"/>
          <w:lang w:eastAsia="es-CL"/>
        </w:rPr>
        <w:t>Cónyuges o parientes por consanguinidad hasta segundo grado (padres, hijos, abuelos, hermanos, nietos) con cualquiera de los integrantes del Comité de Evaluación.</w:t>
      </w:r>
    </w:p>
    <w:p w:rsidR="009F71B7" w:rsidRPr="004E6EA6" w:rsidRDefault="009F71B7" w:rsidP="00FC5FA2">
      <w:pPr>
        <w:pStyle w:val="Prrafodelista"/>
        <w:numPr>
          <w:ilvl w:val="0"/>
          <w:numId w:val="12"/>
        </w:numPr>
        <w:tabs>
          <w:tab w:val="left" w:pos="6379"/>
        </w:tabs>
        <w:spacing w:after="0" w:line="240" w:lineRule="auto"/>
        <w:jc w:val="both"/>
        <w:textAlignment w:val="baseline"/>
        <w:rPr>
          <w:rFonts w:ascii="Arial" w:eastAsia="Times New Roman" w:hAnsi="Arial" w:cs="Arial"/>
          <w:color w:val="000000"/>
          <w:lang w:eastAsia="es-CL"/>
        </w:rPr>
      </w:pPr>
      <w:r w:rsidRPr="004E6EA6">
        <w:rPr>
          <w:rFonts w:ascii="Arial" w:eastAsia="Times New Roman" w:hAnsi="Arial" w:cs="Arial"/>
          <w:color w:val="000000"/>
          <w:lang w:eastAsia="es-CL"/>
        </w:rPr>
        <w:t>Personas naturales u organizaciones que tengan deudas pendientes con la Ilustre Municipalidad de San Antonio y/o con la Corporación Municipal de la Cultura y las Artes de San Antonio</w:t>
      </w:r>
    </w:p>
    <w:p w:rsidR="009F71B7" w:rsidRPr="004E6EA6" w:rsidRDefault="009F71B7" w:rsidP="00FC5FA2">
      <w:pPr>
        <w:pStyle w:val="Prrafodelista"/>
        <w:numPr>
          <w:ilvl w:val="0"/>
          <w:numId w:val="12"/>
        </w:numPr>
        <w:tabs>
          <w:tab w:val="left" w:pos="6379"/>
        </w:tabs>
        <w:spacing w:after="0" w:line="240" w:lineRule="auto"/>
        <w:jc w:val="both"/>
        <w:textAlignment w:val="baseline"/>
        <w:rPr>
          <w:rFonts w:ascii="Arial" w:eastAsia="Times New Roman" w:hAnsi="Arial" w:cs="Arial"/>
          <w:color w:val="000000"/>
          <w:lang w:eastAsia="es-CL"/>
        </w:rPr>
      </w:pPr>
      <w:r w:rsidRPr="004E6EA6">
        <w:rPr>
          <w:rFonts w:ascii="Arial" w:eastAsia="Times New Roman" w:hAnsi="Arial" w:cs="Arial"/>
          <w:color w:val="000000"/>
          <w:lang w:eastAsia="es-CL"/>
        </w:rPr>
        <w:t xml:space="preserve">Personas naturales u organizaciones que tengan procesos inconclusos </w:t>
      </w:r>
      <w:r w:rsidR="008842A8">
        <w:rPr>
          <w:rFonts w:ascii="Arial" w:eastAsia="Times New Roman" w:hAnsi="Arial" w:cs="Arial"/>
          <w:color w:val="000000"/>
          <w:lang w:eastAsia="es-CL"/>
        </w:rPr>
        <w:t>de los llamados de FICSA 2014, 2015 Y 2017</w:t>
      </w:r>
      <w:r w:rsidRPr="004E6EA6">
        <w:rPr>
          <w:rFonts w:ascii="Arial" w:eastAsia="Times New Roman" w:hAnsi="Arial" w:cs="Arial"/>
          <w:color w:val="000000"/>
          <w:lang w:eastAsia="es-CL"/>
        </w:rPr>
        <w:t xml:space="preserve"> en las etapas de ejecución, rendición o retribución. </w:t>
      </w:r>
    </w:p>
    <w:p w:rsidR="009F71B7" w:rsidRPr="004E6EA6" w:rsidRDefault="009F71B7" w:rsidP="00FC5FA2">
      <w:pPr>
        <w:pStyle w:val="Prrafodelista"/>
        <w:numPr>
          <w:ilvl w:val="0"/>
          <w:numId w:val="12"/>
        </w:numPr>
        <w:tabs>
          <w:tab w:val="left" w:pos="6379"/>
        </w:tabs>
        <w:spacing w:after="0" w:line="240" w:lineRule="auto"/>
        <w:jc w:val="both"/>
        <w:textAlignment w:val="baseline"/>
        <w:rPr>
          <w:rFonts w:ascii="Arial" w:eastAsia="Times New Roman" w:hAnsi="Arial" w:cs="Arial"/>
          <w:color w:val="000000"/>
          <w:lang w:eastAsia="es-CL"/>
        </w:rPr>
      </w:pPr>
      <w:r w:rsidRPr="004E6EA6">
        <w:rPr>
          <w:rFonts w:ascii="Arial" w:eastAsia="Times New Roman" w:hAnsi="Arial" w:cs="Arial"/>
          <w:color w:val="000000"/>
          <w:lang w:eastAsia="es-CL"/>
        </w:rPr>
        <w:t>Ministerios, Intendencias, Gobernaciones, Órganos y Servicios Públicos, Contraloría General de la República, las Fuerzas Armadas y las Fuerzas de Orden y Seguridad Pública, los Gobiernos Regionales y las Empresas Públicas creadas por Ley, Municipalidades, Establecimientos de Educación, Fundaciones y Corporaciones.</w:t>
      </w:r>
    </w:p>
    <w:p w:rsidR="009F71B7" w:rsidRDefault="009F71B7" w:rsidP="009C2F96">
      <w:pPr>
        <w:tabs>
          <w:tab w:val="left" w:pos="6379"/>
        </w:tabs>
        <w:spacing w:after="0" w:line="240" w:lineRule="auto"/>
        <w:jc w:val="both"/>
        <w:textAlignment w:val="baseline"/>
        <w:rPr>
          <w:rFonts w:ascii="Arial" w:eastAsia="Times New Roman" w:hAnsi="Arial" w:cs="Arial"/>
          <w:color w:val="0070C0"/>
          <w:sz w:val="24"/>
          <w:szCs w:val="24"/>
          <w:lang w:eastAsia="es-CL"/>
        </w:rPr>
      </w:pPr>
    </w:p>
    <w:p w:rsidR="00F01A1C" w:rsidRDefault="00F01A1C" w:rsidP="009C2F96">
      <w:pPr>
        <w:tabs>
          <w:tab w:val="left" w:pos="6379"/>
        </w:tabs>
        <w:spacing w:after="0" w:line="240" w:lineRule="auto"/>
        <w:jc w:val="both"/>
        <w:textAlignment w:val="baseline"/>
        <w:rPr>
          <w:rFonts w:ascii="Arial" w:eastAsia="Times New Roman" w:hAnsi="Arial" w:cs="Arial"/>
          <w:color w:val="0070C0"/>
          <w:sz w:val="24"/>
          <w:szCs w:val="24"/>
          <w:lang w:eastAsia="es-CL"/>
        </w:rPr>
      </w:pPr>
    </w:p>
    <w:p w:rsidR="000D49C3" w:rsidRPr="00363E3E" w:rsidRDefault="000D49C3" w:rsidP="009C2F96">
      <w:pPr>
        <w:tabs>
          <w:tab w:val="left" w:pos="6379"/>
        </w:tabs>
        <w:spacing w:after="0" w:line="240" w:lineRule="auto"/>
        <w:jc w:val="both"/>
        <w:textAlignment w:val="baseline"/>
        <w:rPr>
          <w:rFonts w:ascii="Arial" w:eastAsia="Times New Roman" w:hAnsi="Arial" w:cs="Arial"/>
          <w:color w:val="0070C0"/>
          <w:sz w:val="24"/>
          <w:szCs w:val="24"/>
          <w:lang w:eastAsia="es-CL"/>
        </w:rPr>
      </w:pPr>
    </w:p>
    <w:p w:rsidR="009F71B7" w:rsidRPr="00363E3E" w:rsidRDefault="009F71B7" w:rsidP="00FC5FA2">
      <w:pPr>
        <w:pStyle w:val="Prrafodelista"/>
        <w:numPr>
          <w:ilvl w:val="0"/>
          <w:numId w:val="6"/>
        </w:numPr>
        <w:tabs>
          <w:tab w:val="left" w:pos="6379"/>
        </w:tabs>
        <w:spacing w:after="0" w:line="240" w:lineRule="auto"/>
        <w:rPr>
          <w:rFonts w:ascii="Arial" w:eastAsia="Times New Roman" w:hAnsi="Arial" w:cs="Arial"/>
          <w:b/>
          <w:bCs/>
          <w:color w:val="0070C0"/>
          <w:sz w:val="24"/>
          <w:szCs w:val="24"/>
          <w:u w:val="single"/>
          <w:lang w:eastAsia="es-CL"/>
        </w:rPr>
      </w:pPr>
      <w:r w:rsidRPr="00363E3E">
        <w:rPr>
          <w:rFonts w:ascii="Arial" w:eastAsia="Times New Roman" w:hAnsi="Arial" w:cs="Arial"/>
          <w:b/>
          <w:bCs/>
          <w:color w:val="0070C0"/>
          <w:sz w:val="24"/>
          <w:szCs w:val="24"/>
          <w:u w:val="single"/>
          <w:lang w:eastAsia="es-CL"/>
        </w:rPr>
        <w:t>POSTULACIÓN</w:t>
      </w:r>
    </w:p>
    <w:p w:rsidR="009F71B7" w:rsidRPr="00363E3E" w:rsidRDefault="009F71B7" w:rsidP="009C2F96">
      <w:pPr>
        <w:tabs>
          <w:tab w:val="left" w:pos="6379"/>
        </w:tabs>
        <w:spacing w:after="0" w:line="240" w:lineRule="auto"/>
        <w:rPr>
          <w:rFonts w:ascii="Times New Roman" w:eastAsia="Times New Roman" w:hAnsi="Times New Roman" w:cs="Times New Roman"/>
          <w:color w:val="0070C0"/>
          <w:lang w:eastAsia="es-CL"/>
        </w:rPr>
      </w:pPr>
    </w:p>
    <w:p w:rsidR="009F71B7" w:rsidRPr="00363E3E" w:rsidRDefault="009F71B7" w:rsidP="00FC5FA2">
      <w:pPr>
        <w:pStyle w:val="Prrafodelista"/>
        <w:numPr>
          <w:ilvl w:val="0"/>
          <w:numId w:val="13"/>
        </w:numPr>
        <w:tabs>
          <w:tab w:val="left" w:pos="6379"/>
        </w:tabs>
        <w:spacing w:after="0" w:line="240" w:lineRule="auto"/>
        <w:rPr>
          <w:rFonts w:ascii="Arial" w:eastAsia="Times New Roman" w:hAnsi="Arial" w:cs="Arial"/>
          <w:b/>
          <w:bCs/>
          <w:color w:val="0070C0"/>
          <w:lang w:eastAsia="es-CL"/>
        </w:rPr>
      </w:pPr>
      <w:r w:rsidRPr="00363E3E">
        <w:rPr>
          <w:rFonts w:ascii="Arial" w:eastAsia="Times New Roman" w:hAnsi="Arial" w:cs="Arial"/>
          <w:b/>
          <w:bCs/>
          <w:color w:val="0070C0"/>
          <w:lang w:eastAsia="es-CL"/>
        </w:rPr>
        <w:t>Forma</w:t>
      </w:r>
      <w:r w:rsidR="00181F17">
        <w:rPr>
          <w:rFonts w:ascii="Arial" w:eastAsia="Times New Roman" w:hAnsi="Arial" w:cs="Arial"/>
          <w:b/>
          <w:bCs/>
          <w:color w:val="0070C0"/>
          <w:lang w:eastAsia="es-CL"/>
        </w:rPr>
        <w:t>s</w:t>
      </w:r>
      <w:r w:rsidRPr="00363E3E">
        <w:rPr>
          <w:rFonts w:ascii="Arial" w:eastAsia="Times New Roman" w:hAnsi="Arial" w:cs="Arial"/>
          <w:b/>
          <w:bCs/>
          <w:color w:val="0070C0"/>
          <w:lang w:eastAsia="es-CL"/>
        </w:rPr>
        <w:t xml:space="preserve"> de postular</w:t>
      </w:r>
    </w:p>
    <w:p w:rsidR="000C3DE8" w:rsidRPr="00363E3E" w:rsidRDefault="000C3DE8" w:rsidP="000C3DE8">
      <w:pPr>
        <w:tabs>
          <w:tab w:val="left" w:pos="6379"/>
        </w:tabs>
        <w:spacing w:after="0" w:line="240" w:lineRule="auto"/>
        <w:rPr>
          <w:rFonts w:ascii="Times New Roman" w:eastAsia="Times New Roman" w:hAnsi="Times New Roman" w:cs="Times New Roman"/>
          <w:color w:val="0070C0"/>
          <w:lang w:eastAsia="es-CL"/>
        </w:rPr>
      </w:pPr>
    </w:p>
    <w:p w:rsidR="00EB6100" w:rsidRPr="00363E3E" w:rsidRDefault="00B67E26" w:rsidP="000C3DE8">
      <w:pPr>
        <w:tabs>
          <w:tab w:val="left" w:pos="6379"/>
        </w:tabs>
        <w:spacing w:after="0" w:line="240" w:lineRule="auto"/>
        <w:rPr>
          <w:rFonts w:ascii="Arial" w:eastAsia="Times New Roman" w:hAnsi="Arial" w:cs="Arial"/>
          <w:b/>
          <w:color w:val="0070C0"/>
          <w:lang w:eastAsia="es-CL"/>
        </w:rPr>
      </w:pPr>
      <w:r w:rsidRPr="00363E3E">
        <w:rPr>
          <w:rFonts w:ascii="Arial" w:eastAsia="Times New Roman" w:hAnsi="Arial" w:cs="Arial"/>
          <w:b/>
          <w:color w:val="0070C0"/>
          <w:lang w:eastAsia="es-CL"/>
        </w:rPr>
        <w:t>Postulación digital en línea</w:t>
      </w:r>
    </w:p>
    <w:p w:rsidR="00EB6100" w:rsidRPr="000C3DE8" w:rsidRDefault="00EB6100" w:rsidP="000C3DE8">
      <w:pPr>
        <w:tabs>
          <w:tab w:val="left" w:pos="6379"/>
        </w:tabs>
        <w:spacing w:after="0" w:line="240" w:lineRule="auto"/>
        <w:rPr>
          <w:rFonts w:ascii="Arial" w:eastAsia="Times New Roman" w:hAnsi="Arial" w:cs="Arial"/>
          <w:b/>
          <w:lang w:eastAsia="es-CL"/>
        </w:rPr>
      </w:pPr>
    </w:p>
    <w:p w:rsidR="009F71B7" w:rsidRDefault="009F71B7" w:rsidP="009C2F96">
      <w:pPr>
        <w:tabs>
          <w:tab w:val="left" w:pos="6379"/>
        </w:tabs>
        <w:spacing w:after="0" w:line="240" w:lineRule="auto"/>
        <w:jc w:val="both"/>
        <w:rPr>
          <w:rFonts w:ascii="Arial" w:eastAsia="Times New Roman" w:hAnsi="Arial" w:cs="Arial"/>
          <w:color w:val="000000"/>
          <w:lang w:eastAsia="es-CL"/>
        </w:rPr>
      </w:pPr>
      <w:r w:rsidRPr="004E6EA6">
        <w:rPr>
          <w:rFonts w:ascii="Arial" w:eastAsia="Times New Roman" w:hAnsi="Arial" w:cs="Arial"/>
          <w:color w:val="000000"/>
          <w:lang w:eastAsia="es-CL"/>
        </w:rPr>
        <w:t>La postulación al FICSA</w:t>
      </w:r>
      <w:r w:rsidR="002F0182">
        <w:rPr>
          <w:rFonts w:ascii="Arial" w:eastAsia="Times New Roman" w:hAnsi="Arial" w:cs="Arial"/>
          <w:color w:val="000000"/>
          <w:lang w:eastAsia="es-CL"/>
        </w:rPr>
        <w:t>,</w:t>
      </w:r>
      <w:r w:rsidRPr="004E6EA6">
        <w:rPr>
          <w:rFonts w:ascii="Arial" w:eastAsia="Times New Roman" w:hAnsi="Arial" w:cs="Arial"/>
          <w:color w:val="000000"/>
          <w:lang w:eastAsia="es-CL"/>
        </w:rPr>
        <w:t xml:space="preserve"> se realizará a través del formulario de postulación oficial</w:t>
      </w:r>
      <w:r w:rsidR="000C3DE8">
        <w:rPr>
          <w:rFonts w:ascii="Arial" w:eastAsia="Times New Roman" w:hAnsi="Arial" w:cs="Arial"/>
          <w:color w:val="000000"/>
          <w:lang w:eastAsia="es-CL"/>
        </w:rPr>
        <w:t xml:space="preserve"> que se enc</w:t>
      </w:r>
      <w:r w:rsidR="00637E9B">
        <w:rPr>
          <w:rFonts w:ascii="Arial" w:eastAsia="Times New Roman" w:hAnsi="Arial" w:cs="Arial"/>
          <w:color w:val="000000"/>
          <w:lang w:eastAsia="es-CL"/>
        </w:rPr>
        <w:t>ontrará</w:t>
      </w:r>
      <w:r w:rsidR="000C3DE8">
        <w:rPr>
          <w:rFonts w:ascii="Arial" w:eastAsia="Times New Roman" w:hAnsi="Arial" w:cs="Arial"/>
          <w:color w:val="000000"/>
          <w:lang w:eastAsia="es-CL"/>
        </w:rPr>
        <w:t xml:space="preserve"> disponible en</w:t>
      </w:r>
      <w:r w:rsidRPr="004E6EA6">
        <w:rPr>
          <w:rFonts w:ascii="Arial" w:eastAsia="Times New Roman" w:hAnsi="Arial" w:cs="Arial"/>
          <w:color w:val="000000"/>
          <w:lang w:eastAsia="es-CL"/>
        </w:rPr>
        <w:t xml:space="preserve"> la página web del Centro Cultural San Antonio,</w:t>
      </w:r>
      <w:r w:rsidR="002F0182">
        <w:rPr>
          <w:rFonts w:ascii="Arial" w:eastAsia="Times New Roman" w:hAnsi="Arial" w:cs="Arial"/>
          <w:color w:val="000000"/>
          <w:lang w:eastAsia="es-CL"/>
        </w:rPr>
        <w:t xml:space="preserve"> </w:t>
      </w:r>
      <w:r w:rsidR="00B237C1">
        <w:rPr>
          <w:rFonts w:ascii="Arial" w:eastAsia="Times New Roman" w:hAnsi="Arial" w:cs="Arial"/>
          <w:color w:val="000000"/>
          <w:lang w:eastAsia="es-CL"/>
        </w:rPr>
        <w:t xml:space="preserve">accediendo </w:t>
      </w:r>
      <w:r w:rsidR="002F0182">
        <w:rPr>
          <w:rFonts w:ascii="Arial" w:eastAsia="Times New Roman" w:hAnsi="Arial" w:cs="Arial"/>
          <w:color w:val="000000"/>
          <w:lang w:eastAsia="es-CL"/>
        </w:rPr>
        <w:t xml:space="preserve">a </w:t>
      </w:r>
      <w:r w:rsidRPr="004E6EA6">
        <w:rPr>
          <w:rFonts w:ascii="Arial" w:eastAsia="Times New Roman" w:hAnsi="Arial" w:cs="Arial"/>
          <w:color w:val="000000"/>
          <w:lang w:eastAsia="es-CL"/>
        </w:rPr>
        <w:t xml:space="preserve"> </w:t>
      </w:r>
      <w:r w:rsidR="00B237C1">
        <w:rPr>
          <w:rFonts w:ascii="Arial" w:eastAsia="Times New Roman" w:hAnsi="Arial" w:cs="Arial"/>
          <w:color w:val="000000"/>
          <w:lang w:eastAsia="es-CL"/>
        </w:rPr>
        <w:t>“</w:t>
      </w:r>
      <w:r w:rsidR="009E4AFD">
        <w:rPr>
          <w:rFonts w:ascii="Arial" w:eastAsia="Times New Roman" w:hAnsi="Arial" w:cs="Arial"/>
          <w:b/>
          <w:color w:val="000000"/>
          <w:lang w:eastAsia="es-CL"/>
        </w:rPr>
        <w:t>AMIGOS DEL CENTRO</w:t>
      </w:r>
      <w:r w:rsidR="00B237C1">
        <w:rPr>
          <w:rFonts w:ascii="Arial" w:eastAsia="Times New Roman" w:hAnsi="Arial" w:cs="Arial"/>
          <w:b/>
          <w:color w:val="000000"/>
          <w:lang w:eastAsia="es-CL"/>
        </w:rPr>
        <w:t>”,</w:t>
      </w:r>
      <w:r w:rsidRPr="004E6EA6">
        <w:rPr>
          <w:rFonts w:ascii="Arial" w:eastAsia="Times New Roman" w:hAnsi="Arial" w:cs="Arial"/>
          <w:color w:val="000000"/>
          <w:lang w:eastAsia="es-CL"/>
        </w:rPr>
        <w:t xml:space="preserve"> mediante la creación de una cuenta con nombre de usuario y contraseña.</w:t>
      </w:r>
    </w:p>
    <w:p w:rsidR="00637E9B" w:rsidRDefault="00637E9B" w:rsidP="00637E9B">
      <w:pPr>
        <w:tabs>
          <w:tab w:val="left" w:pos="6379"/>
        </w:tabs>
        <w:spacing w:after="0" w:line="240" w:lineRule="auto"/>
        <w:jc w:val="both"/>
        <w:rPr>
          <w:rFonts w:ascii="Arial" w:eastAsia="Times New Roman" w:hAnsi="Arial" w:cs="Arial"/>
          <w:color w:val="000000"/>
          <w:lang w:eastAsia="es-CL"/>
        </w:rPr>
      </w:pPr>
    </w:p>
    <w:p w:rsidR="00637E9B" w:rsidRPr="00056330" w:rsidRDefault="00637E9B" w:rsidP="00637E9B">
      <w:pPr>
        <w:tabs>
          <w:tab w:val="left" w:pos="6379"/>
        </w:tabs>
        <w:spacing w:after="0" w:line="240" w:lineRule="auto"/>
        <w:jc w:val="both"/>
        <w:rPr>
          <w:rFonts w:ascii="Arial" w:eastAsia="Times New Roman" w:hAnsi="Arial" w:cs="Arial"/>
          <w:color w:val="000000"/>
          <w:lang w:eastAsia="es-CL"/>
        </w:rPr>
      </w:pPr>
      <w:r w:rsidRPr="004E6EA6">
        <w:rPr>
          <w:rFonts w:ascii="Arial" w:eastAsia="Times New Roman" w:hAnsi="Arial" w:cs="Arial"/>
          <w:color w:val="000000"/>
          <w:lang w:eastAsia="es-CL"/>
        </w:rPr>
        <w:t>Para postular</w:t>
      </w:r>
      <w:r>
        <w:rPr>
          <w:rFonts w:ascii="Arial" w:eastAsia="Times New Roman" w:hAnsi="Arial" w:cs="Arial"/>
          <w:color w:val="000000"/>
          <w:lang w:eastAsia="es-CL"/>
        </w:rPr>
        <w:t>,</w:t>
      </w:r>
      <w:r w:rsidRPr="004E6EA6">
        <w:rPr>
          <w:rFonts w:ascii="Arial" w:eastAsia="Times New Roman" w:hAnsi="Arial" w:cs="Arial"/>
          <w:color w:val="000000"/>
          <w:lang w:eastAsia="es-CL"/>
        </w:rPr>
        <w:t xml:space="preserve"> el formulario debe ser ingresado a través de la página web del Centro Cultural San Antonio, junto con los antecedentes obligatorios y antecedentes voluntarios que se estimen convenientes.</w:t>
      </w:r>
    </w:p>
    <w:p w:rsidR="0015219F" w:rsidRPr="004E6EA6" w:rsidRDefault="0015219F" w:rsidP="009C2F96">
      <w:pPr>
        <w:tabs>
          <w:tab w:val="left" w:pos="6379"/>
        </w:tabs>
        <w:spacing w:after="0" w:line="240" w:lineRule="auto"/>
        <w:jc w:val="both"/>
        <w:rPr>
          <w:rFonts w:ascii="Arial" w:eastAsia="Times New Roman" w:hAnsi="Arial" w:cs="Arial"/>
          <w:color w:val="000000"/>
          <w:lang w:eastAsia="es-CL"/>
        </w:rPr>
      </w:pPr>
    </w:p>
    <w:p w:rsidR="009F71B7" w:rsidRPr="004E6EA6" w:rsidRDefault="009F71B7" w:rsidP="009C2F96">
      <w:pPr>
        <w:tabs>
          <w:tab w:val="left" w:pos="6379"/>
        </w:tabs>
        <w:spacing w:after="0" w:line="240" w:lineRule="auto"/>
        <w:jc w:val="both"/>
        <w:rPr>
          <w:rFonts w:ascii="Arial" w:eastAsia="Times New Roman" w:hAnsi="Arial" w:cs="Arial"/>
          <w:color w:val="000000"/>
          <w:lang w:eastAsia="es-CL"/>
        </w:rPr>
      </w:pPr>
      <w:r w:rsidRPr="004E6EA6">
        <w:rPr>
          <w:rFonts w:ascii="Arial" w:eastAsia="Times New Roman" w:hAnsi="Arial" w:cs="Arial"/>
          <w:color w:val="000000"/>
          <w:lang w:eastAsia="es-CL"/>
        </w:rPr>
        <w:t xml:space="preserve">Los postulantes pueden presentar </w:t>
      </w:r>
      <w:r w:rsidR="0065569A" w:rsidRPr="004E6EA6">
        <w:rPr>
          <w:rFonts w:ascii="Arial" w:eastAsia="Times New Roman" w:hAnsi="Arial" w:cs="Arial"/>
          <w:color w:val="000000"/>
          <w:lang w:eastAsia="es-CL"/>
        </w:rPr>
        <w:t>sólo un proyecto</w:t>
      </w:r>
      <w:r w:rsidR="0015219F" w:rsidRPr="004E6EA6">
        <w:rPr>
          <w:rFonts w:ascii="Arial" w:eastAsia="Times New Roman" w:hAnsi="Arial" w:cs="Arial"/>
          <w:color w:val="000000"/>
          <w:lang w:eastAsia="es-CL"/>
        </w:rPr>
        <w:t xml:space="preserve"> </w:t>
      </w:r>
      <w:r w:rsidR="002F0182">
        <w:rPr>
          <w:rFonts w:ascii="Arial" w:eastAsia="Times New Roman" w:hAnsi="Arial" w:cs="Arial"/>
          <w:color w:val="000000"/>
          <w:lang w:eastAsia="es-CL"/>
        </w:rPr>
        <w:t xml:space="preserve">por línea. </w:t>
      </w:r>
      <w:r w:rsidR="0015219F" w:rsidRPr="004E6EA6">
        <w:rPr>
          <w:rFonts w:ascii="Arial" w:eastAsia="Times New Roman" w:hAnsi="Arial" w:cs="Arial"/>
          <w:color w:val="000000"/>
          <w:lang w:eastAsia="es-CL"/>
        </w:rPr>
        <w:t>C</w:t>
      </w:r>
      <w:r w:rsidRPr="004E6EA6">
        <w:rPr>
          <w:rFonts w:ascii="Arial" w:eastAsia="Times New Roman" w:hAnsi="Arial" w:cs="Arial"/>
          <w:color w:val="000000"/>
          <w:lang w:eastAsia="es-CL"/>
        </w:rPr>
        <w:t>a</w:t>
      </w:r>
      <w:r w:rsidR="0015219F" w:rsidRPr="004E6EA6">
        <w:rPr>
          <w:rFonts w:ascii="Arial" w:eastAsia="Times New Roman" w:hAnsi="Arial" w:cs="Arial"/>
          <w:color w:val="000000"/>
          <w:lang w:eastAsia="es-CL"/>
        </w:rPr>
        <w:t>da postulante podrá adjudicar só</w:t>
      </w:r>
      <w:r w:rsidR="00B237C1">
        <w:rPr>
          <w:rFonts w:ascii="Arial" w:eastAsia="Times New Roman" w:hAnsi="Arial" w:cs="Arial"/>
          <w:color w:val="000000"/>
          <w:lang w:eastAsia="es-CL"/>
        </w:rPr>
        <w:t>lo un proyecto en total.</w:t>
      </w:r>
    </w:p>
    <w:p w:rsidR="009F71B7" w:rsidRPr="004E6EA6" w:rsidRDefault="009F71B7" w:rsidP="009C2F96">
      <w:pPr>
        <w:tabs>
          <w:tab w:val="left" w:pos="6379"/>
        </w:tabs>
        <w:spacing w:after="0" w:line="240" w:lineRule="auto"/>
        <w:rPr>
          <w:rFonts w:ascii="Arial" w:eastAsia="Times New Roman" w:hAnsi="Arial" w:cs="Arial"/>
          <w:color w:val="000000"/>
          <w:lang w:eastAsia="es-CL"/>
        </w:rPr>
      </w:pPr>
    </w:p>
    <w:p w:rsidR="008842A8" w:rsidRDefault="009F71B7" w:rsidP="0015219F">
      <w:pPr>
        <w:tabs>
          <w:tab w:val="left" w:pos="6379"/>
        </w:tabs>
        <w:spacing w:after="100" w:line="240" w:lineRule="auto"/>
        <w:jc w:val="both"/>
        <w:rPr>
          <w:rFonts w:ascii="Arial" w:eastAsia="Times New Roman" w:hAnsi="Arial" w:cs="Arial"/>
          <w:color w:val="000000"/>
          <w:lang w:eastAsia="es-CL"/>
        </w:rPr>
      </w:pPr>
      <w:r w:rsidRPr="00056330">
        <w:rPr>
          <w:rFonts w:ascii="Arial" w:eastAsia="Times New Roman" w:hAnsi="Arial" w:cs="Arial"/>
          <w:color w:val="000000"/>
          <w:lang w:eastAsia="es-CL"/>
        </w:rPr>
        <w:t xml:space="preserve">Los documentos en archivos de sonido o video, deberán adjuntarse </w:t>
      </w:r>
      <w:r w:rsidR="0015219F" w:rsidRPr="00056330">
        <w:rPr>
          <w:rFonts w:ascii="Arial" w:eastAsia="Times New Roman" w:hAnsi="Arial" w:cs="Arial"/>
          <w:color w:val="000000"/>
          <w:lang w:eastAsia="es-CL"/>
        </w:rPr>
        <w:t xml:space="preserve">en Mp3. </w:t>
      </w:r>
      <w:r w:rsidRPr="00056330">
        <w:rPr>
          <w:rFonts w:ascii="Arial" w:eastAsia="Times New Roman" w:hAnsi="Arial" w:cs="Arial"/>
          <w:color w:val="000000"/>
          <w:lang w:eastAsia="es-CL"/>
        </w:rPr>
        <w:t>Se aceptarán también links que conduzcan a archivos de fotografía, video y/o música.</w:t>
      </w:r>
    </w:p>
    <w:p w:rsidR="000D49C3" w:rsidRDefault="000D49C3" w:rsidP="0015219F">
      <w:pPr>
        <w:tabs>
          <w:tab w:val="left" w:pos="6379"/>
        </w:tabs>
        <w:spacing w:after="100" w:line="240" w:lineRule="auto"/>
        <w:jc w:val="both"/>
        <w:rPr>
          <w:rFonts w:ascii="Arial" w:eastAsia="Times New Roman" w:hAnsi="Arial" w:cs="Arial"/>
          <w:color w:val="000000"/>
          <w:lang w:eastAsia="es-CL"/>
        </w:rPr>
      </w:pPr>
    </w:p>
    <w:p w:rsidR="000D49C3" w:rsidRDefault="000D49C3" w:rsidP="0015219F">
      <w:pPr>
        <w:tabs>
          <w:tab w:val="left" w:pos="6379"/>
        </w:tabs>
        <w:spacing w:after="100" w:line="240" w:lineRule="auto"/>
        <w:jc w:val="both"/>
        <w:rPr>
          <w:rFonts w:ascii="Arial" w:eastAsia="Times New Roman" w:hAnsi="Arial" w:cs="Arial"/>
          <w:color w:val="000000"/>
          <w:lang w:eastAsia="es-CL"/>
        </w:rPr>
      </w:pPr>
    </w:p>
    <w:p w:rsidR="000D49C3" w:rsidRDefault="000D49C3" w:rsidP="0015219F">
      <w:pPr>
        <w:tabs>
          <w:tab w:val="left" w:pos="6379"/>
        </w:tabs>
        <w:spacing w:after="100" w:line="240" w:lineRule="auto"/>
        <w:jc w:val="both"/>
        <w:rPr>
          <w:rFonts w:ascii="Arial" w:eastAsia="Times New Roman" w:hAnsi="Arial" w:cs="Arial"/>
          <w:color w:val="000000"/>
          <w:lang w:eastAsia="es-CL"/>
        </w:rPr>
      </w:pPr>
    </w:p>
    <w:p w:rsidR="000D49C3" w:rsidRDefault="000D49C3" w:rsidP="0015219F">
      <w:pPr>
        <w:tabs>
          <w:tab w:val="left" w:pos="6379"/>
        </w:tabs>
        <w:spacing w:after="100" w:line="240" w:lineRule="auto"/>
        <w:jc w:val="both"/>
        <w:rPr>
          <w:rFonts w:ascii="Arial" w:eastAsia="Times New Roman" w:hAnsi="Arial" w:cs="Arial"/>
          <w:color w:val="000000"/>
          <w:lang w:eastAsia="es-CL"/>
        </w:rPr>
      </w:pPr>
    </w:p>
    <w:p w:rsidR="000D49C3" w:rsidRPr="009C2F96" w:rsidRDefault="000D49C3" w:rsidP="0015219F">
      <w:pPr>
        <w:tabs>
          <w:tab w:val="left" w:pos="6379"/>
        </w:tabs>
        <w:spacing w:after="100" w:line="240" w:lineRule="auto"/>
        <w:jc w:val="both"/>
        <w:rPr>
          <w:rFonts w:ascii="Arial" w:eastAsia="Times New Roman" w:hAnsi="Arial" w:cs="Arial"/>
          <w:color w:val="000000"/>
          <w:lang w:eastAsia="es-CL"/>
        </w:rPr>
      </w:pPr>
    </w:p>
    <w:p w:rsidR="0015219F" w:rsidRPr="009C2F96" w:rsidRDefault="0015219F" w:rsidP="009C2F96">
      <w:pPr>
        <w:tabs>
          <w:tab w:val="left" w:pos="6379"/>
        </w:tabs>
        <w:spacing w:after="100" w:line="240" w:lineRule="auto"/>
        <w:ind w:left="360" w:hanging="360"/>
        <w:jc w:val="both"/>
        <w:rPr>
          <w:rFonts w:ascii="Times New Roman" w:eastAsia="Times New Roman" w:hAnsi="Times New Roman" w:cs="Times New Roman"/>
          <w:lang w:eastAsia="es-CL"/>
        </w:rPr>
      </w:pPr>
    </w:p>
    <w:p w:rsidR="009F71B7" w:rsidRPr="00363E3E" w:rsidRDefault="009F71B7" w:rsidP="009C2F96">
      <w:pPr>
        <w:tabs>
          <w:tab w:val="left" w:pos="6379"/>
        </w:tabs>
        <w:spacing w:after="0" w:line="240" w:lineRule="auto"/>
        <w:ind w:hanging="360"/>
        <w:rPr>
          <w:rFonts w:ascii="Arial" w:eastAsia="Times New Roman" w:hAnsi="Arial" w:cs="Arial"/>
          <w:b/>
          <w:bCs/>
          <w:color w:val="0070C0"/>
          <w:lang w:eastAsia="es-CL"/>
        </w:rPr>
      </w:pPr>
      <w:r w:rsidRPr="00363E3E">
        <w:rPr>
          <w:rFonts w:ascii="Arial" w:eastAsia="Times New Roman" w:hAnsi="Arial" w:cs="Arial"/>
          <w:b/>
          <w:bCs/>
          <w:color w:val="0070C0"/>
          <w:lang w:eastAsia="es-CL"/>
        </w:rPr>
        <w:t>2.</w:t>
      </w:r>
      <w:r w:rsidRPr="00363E3E">
        <w:rPr>
          <w:rFonts w:ascii="Times New Roman" w:eastAsia="Times New Roman" w:hAnsi="Times New Roman" w:cs="Times New Roman"/>
          <w:color w:val="0070C0"/>
          <w:lang w:eastAsia="es-CL"/>
        </w:rPr>
        <w:t xml:space="preserve">       </w:t>
      </w:r>
      <w:r w:rsidRPr="00363E3E">
        <w:rPr>
          <w:rFonts w:ascii="Arial" w:eastAsia="Times New Roman" w:hAnsi="Arial" w:cs="Arial"/>
          <w:b/>
          <w:bCs/>
          <w:color w:val="0070C0"/>
          <w:lang w:eastAsia="es-CL"/>
        </w:rPr>
        <w:t>Antecedentes Obligatorios</w:t>
      </w:r>
    </w:p>
    <w:p w:rsidR="009F71B7" w:rsidRPr="009F71B7" w:rsidRDefault="009F71B7" w:rsidP="009C2F96">
      <w:pPr>
        <w:tabs>
          <w:tab w:val="left" w:pos="6379"/>
        </w:tabs>
        <w:spacing w:after="0" w:line="240" w:lineRule="auto"/>
        <w:ind w:hanging="360"/>
        <w:rPr>
          <w:rFonts w:ascii="Times New Roman" w:eastAsia="Times New Roman" w:hAnsi="Times New Roman" w:cs="Times New Roman"/>
          <w:lang w:eastAsia="es-CL"/>
        </w:rPr>
      </w:pPr>
    </w:p>
    <w:p w:rsidR="009F71B7" w:rsidRPr="009F71B7" w:rsidRDefault="009F71B7" w:rsidP="009C2F96">
      <w:pPr>
        <w:tabs>
          <w:tab w:val="left" w:pos="6379"/>
        </w:tabs>
        <w:spacing w:after="0" w:line="240" w:lineRule="auto"/>
        <w:rPr>
          <w:rFonts w:ascii="Times New Roman" w:eastAsia="Times New Roman" w:hAnsi="Times New Roman" w:cs="Times New Roman"/>
          <w:lang w:eastAsia="es-CL"/>
        </w:rPr>
      </w:pPr>
      <w:r w:rsidRPr="009F71B7">
        <w:rPr>
          <w:rFonts w:ascii="Arial" w:eastAsia="Times New Roman" w:hAnsi="Arial" w:cs="Arial"/>
          <w:b/>
          <w:bCs/>
          <w:color w:val="000000"/>
          <w:lang w:eastAsia="es-CL"/>
        </w:rPr>
        <w:t>PERSONA NATURAL.</w:t>
      </w:r>
    </w:p>
    <w:p w:rsidR="009F71B7" w:rsidRPr="008842A8" w:rsidRDefault="009F71B7" w:rsidP="00FC5FA2">
      <w:pPr>
        <w:pStyle w:val="Prrafodelista"/>
        <w:numPr>
          <w:ilvl w:val="0"/>
          <w:numId w:val="18"/>
        </w:numPr>
        <w:tabs>
          <w:tab w:val="left" w:pos="6379"/>
        </w:tabs>
        <w:spacing w:after="0" w:line="240" w:lineRule="auto"/>
        <w:jc w:val="both"/>
        <w:rPr>
          <w:rFonts w:ascii="Times New Roman" w:eastAsia="Times New Roman" w:hAnsi="Times New Roman" w:cs="Times New Roman"/>
          <w:lang w:eastAsia="es-CL"/>
        </w:rPr>
      </w:pPr>
      <w:r w:rsidRPr="008842A8">
        <w:rPr>
          <w:rFonts w:ascii="Arial" w:eastAsia="Times New Roman" w:hAnsi="Arial" w:cs="Arial"/>
          <w:color w:val="000000"/>
          <w:lang w:eastAsia="es-CL"/>
        </w:rPr>
        <w:t>Formulario de postulación FICSA, Convocatoria 201</w:t>
      </w:r>
      <w:r w:rsidR="008842A8" w:rsidRPr="008842A8">
        <w:rPr>
          <w:rFonts w:ascii="Arial" w:eastAsia="Times New Roman" w:hAnsi="Arial" w:cs="Arial"/>
          <w:color w:val="000000"/>
          <w:lang w:eastAsia="es-CL"/>
        </w:rPr>
        <w:t>8</w:t>
      </w:r>
      <w:r w:rsidRPr="008842A8">
        <w:rPr>
          <w:rFonts w:ascii="Arial" w:eastAsia="Times New Roman" w:hAnsi="Arial" w:cs="Arial"/>
          <w:color w:val="000000"/>
          <w:lang w:eastAsia="es-CL"/>
        </w:rPr>
        <w:t>.</w:t>
      </w:r>
    </w:p>
    <w:p w:rsidR="009F71B7" w:rsidRPr="008842A8" w:rsidRDefault="009F71B7" w:rsidP="00FC5FA2">
      <w:pPr>
        <w:pStyle w:val="Prrafodelista"/>
        <w:numPr>
          <w:ilvl w:val="0"/>
          <w:numId w:val="18"/>
        </w:numPr>
        <w:tabs>
          <w:tab w:val="left" w:pos="6379"/>
        </w:tabs>
        <w:spacing w:after="0" w:line="240" w:lineRule="auto"/>
        <w:jc w:val="both"/>
        <w:rPr>
          <w:rFonts w:ascii="Times New Roman" w:eastAsia="Times New Roman" w:hAnsi="Times New Roman" w:cs="Times New Roman"/>
          <w:lang w:eastAsia="es-CL"/>
        </w:rPr>
      </w:pPr>
      <w:r w:rsidRPr="008842A8">
        <w:rPr>
          <w:rFonts w:ascii="Arial" w:eastAsia="Times New Roman" w:hAnsi="Arial" w:cs="Arial"/>
          <w:color w:val="000000"/>
          <w:lang w:eastAsia="es-CL"/>
        </w:rPr>
        <w:t>Copia de cédula de Identidad del Responsable del proyecto.</w:t>
      </w:r>
    </w:p>
    <w:p w:rsidR="009F71B7" w:rsidRPr="008842A8" w:rsidRDefault="00365AB8" w:rsidP="00FC5FA2">
      <w:pPr>
        <w:pStyle w:val="Prrafodelista"/>
        <w:numPr>
          <w:ilvl w:val="0"/>
          <w:numId w:val="18"/>
        </w:numPr>
        <w:tabs>
          <w:tab w:val="left" w:pos="6379"/>
        </w:tabs>
        <w:spacing w:after="0" w:line="240" w:lineRule="auto"/>
        <w:jc w:val="both"/>
        <w:rPr>
          <w:rFonts w:ascii="Times New Roman" w:eastAsia="Times New Roman" w:hAnsi="Times New Roman" w:cs="Times New Roman"/>
          <w:lang w:eastAsia="es-CL"/>
        </w:rPr>
      </w:pPr>
      <w:r w:rsidRPr="008842A8">
        <w:rPr>
          <w:rFonts w:ascii="Arial" w:eastAsia="Times New Roman" w:hAnsi="Arial" w:cs="Arial"/>
          <w:color w:val="000000"/>
          <w:lang w:eastAsia="es-CL"/>
        </w:rPr>
        <w:t xml:space="preserve">Currículo </w:t>
      </w:r>
      <w:r w:rsidR="009F71B7" w:rsidRPr="008842A8">
        <w:rPr>
          <w:rFonts w:ascii="Arial" w:eastAsia="Times New Roman" w:hAnsi="Arial" w:cs="Arial"/>
          <w:color w:val="000000"/>
          <w:lang w:eastAsia="es-CL"/>
        </w:rPr>
        <w:t xml:space="preserve">del responsable y de los participantes </w:t>
      </w:r>
      <w:r w:rsidR="00586A40" w:rsidRPr="008842A8">
        <w:rPr>
          <w:rFonts w:ascii="Arial" w:eastAsia="Times New Roman" w:hAnsi="Arial" w:cs="Arial"/>
          <w:color w:val="000000"/>
          <w:lang w:eastAsia="es-CL"/>
        </w:rPr>
        <w:t>(en relación al área del proyecto)  </w:t>
      </w:r>
    </w:p>
    <w:p w:rsidR="00586A40" w:rsidRPr="008842A8" w:rsidRDefault="00586A40" w:rsidP="00FC5FA2">
      <w:pPr>
        <w:pStyle w:val="Prrafodelista"/>
        <w:numPr>
          <w:ilvl w:val="0"/>
          <w:numId w:val="18"/>
        </w:numPr>
        <w:tabs>
          <w:tab w:val="left" w:pos="6379"/>
        </w:tabs>
        <w:spacing w:after="0" w:line="240" w:lineRule="auto"/>
        <w:jc w:val="both"/>
        <w:rPr>
          <w:rFonts w:ascii="Arial" w:eastAsia="Times New Roman" w:hAnsi="Arial" w:cs="Arial"/>
          <w:color w:val="000000"/>
          <w:lang w:eastAsia="es-CL"/>
        </w:rPr>
      </w:pPr>
      <w:r w:rsidRPr="008842A8">
        <w:rPr>
          <w:rFonts w:ascii="Arial" w:eastAsia="Times New Roman" w:hAnsi="Arial" w:cs="Arial"/>
          <w:color w:val="000000"/>
          <w:lang w:eastAsia="es-CL"/>
        </w:rPr>
        <w:t xml:space="preserve">Una cotización por ítem (se aceptan cotizaciones bajadas de internet) </w:t>
      </w:r>
    </w:p>
    <w:p w:rsidR="00586A40" w:rsidRPr="008842A8" w:rsidRDefault="00586A40" w:rsidP="00FC5FA2">
      <w:pPr>
        <w:pStyle w:val="Prrafodelista"/>
        <w:numPr>
          <w:ilvl w:val="0"/>
          <w:numId w:val="18"/>
        </w:numPr>
        <w:tabs>
          <w:tab w:val="left" w:pos="6379"/>
        </w:tabs>
        <w:spacing w:after="0" w:line="240" w:lineRule="auto"/>
        <w:jc w:val="both"/>
        <w:rPr>
          <w:rFonts w:ascii="Arial" w:eastAsia="Times New Roman" w:hAnsi="Arial" w:cs="Arial"/>
          <w:color w:val="000000"/>
          <w:lang w:eastAsia="es-CL"/>
        </w:rPr>
      </w:pPr>
      <w:r w:rsidRPr="008842A8">
        <w:rPr>
          <w:rFonts w:ascii="Arial" w:eastAsia="Times New Roman" w:hAnsi="Arial" w:cs="Arial"/>
          <w:color w:val="000000"/>
          <w:lang w:eastAsia="es-CL"/>
        </w:rPr>
        <w:t>Cartas de compromiso,</w:t>
      </w:r>
      <w:r w:rsidR="008842A8" w:rsidRPr="008842A8">
        <w:rPr>
          <w:rFonts w:ascii="Arial" w:eastAsia="Times New Roman" w:hAnsi="Arial" w:cs="Arial"/>
          <w:color w:val="000000"/>
          <w:lang w:eastAsia="es-CL"/>
        </w:rPr>
        <w:t xml:space="preserve"> </w:t>
      </w:r>
      <w:r w:rsidR="008842A8" w:rsidRPr="008842A8">
        <w:rPr>
          <w:rFonts w:ascii="Arial" w:eastAsia="Times New Roman" w:hAnsi="Arial" w:cs="Arial"/>
          <w:b/>
          <w:color w:val="000000"/>
          <w:lang w:eastAsia="es-CL"/>
        </w:rPr>
        <w:t>sólo para Línea Circulación,</w:t>
      </w:r>
      <w:r w:rsidR="008842A8" w:rsidRPr="008842A8">
        <w:rPr>
          <w:rFonts w:ascii="Arial" w:eastAsia="Times New Roman" w:hAnsi="Arial" w:cs="Arial"/>
          <w:color w:val="000000"/>
          <w:lang w:eastAsia="es-CL"/>
        </w:rPr>
        <w:t xml:space="preserve"> </w:t>
      </w:r>
      <w:r w:rsidRPr="008842A8">
        <w:rPr>
          <w:rFonts w:ascii="Arial" w:eastAsia="Times New Roman" w:hAnsi="Arial" w:cs="Arial"/>
          <w:color w:val="000000"/>
          <w:lang w:eastAsia="es-CL"/>
        </w:rPr>
        <w:t>de instituciones o personas que participarán</w:t>
      </w:r>
      <w:r w:rsidR="008842A8" w:rsidRPr="008842A8">
        <w:rPr>
          <w:rFonts w:ascii="Arial" w:eastAsia="Times New Roman" w:hAnsi="Arial" w:cs="Arial"/>
          <w:color w:val="000000"/>
          <w:lang w:eastAsia="es-CL"/>
        </w:rPr>
        <w:t xml:space="preserve"> o apoyarán</w:t>
      </w:r>
      <w:r w:rsidRPr="008842A8">
        <w:rPr>
          <w:rFonts w:ascii="Arial" w:eastAsia="Times New Roman" w:hAnsi="Arial" w:cs="Arial"/>
          <w:color w:val="000000"/>
          <w:lang w:eastAsia="es-CL"/>
        </w:rPr>
        <w:t xml:space="preserve"> </w:t>
      </w:r>
      <w:r w:rsidR="008842A8" w:rsidRPr="008842A8">
        <w:rPr>
          <w:rFonts w:ascii="Arial" w:eastAsia="Times New Roman" w:hAnsi="Arial" w:cs="Arial"/>
          <w:color w:val="000000"/>
          <w:lang w:eastAsia="es-CL"/>
        </w:rPr>
        <w:t>el</w:t>
      </w:r>
      <w:r w:rsidRPr="008842A8">
        <w:rPr>
          <w:rFonts w:ascii="Arial" w:eastAsia="Times New Roman" w:hAnsi="Arial" w:cs="Arial"/>
          <w:color w:val="000000"/>
          <w:lang w:eastAsia="es-CL"/>
        </w:rPr>
        <w:t xml:space="preserve"> proyecto. (Se adjunta formato tipo)</w:t>
      </w:r>
    </w:p>
    <w:p w:rsidR="00586A40" w:rsidRPr="008842A8" w:rsidRDefault="00586A40" w:rsidP="00FC5FA2">
      <w:pPr>
        <w:pStyle w:val="Prrafodelista"/>
        <w:numPr>
          <w:ilvl w:val="0"/>
          <w:numId w:val="18"/>
        </w:numPr>
        <w:tabs>
          <w:tab w:val="left" w:pos="6379"/>
        </w:tabs>
        <w:spacing w:after="0" w:line="240" w:lineRule="auto"/>
        <w:jc w:val="both"/>
        <w:rPr>
          <w:rFonts w:ascii="Arial" w:eastAsia="Times New Roman" w:hAnsi="Arial" w:cs="Arial"/>
          <w:color w:val="000000"/>
          <w:lang w:eastAsia="es-CL"/>
        </w:rPr>
      </w:pPr>
      <w:r w:rsidRPr="008842A8">
        <w:rPr>
          <w:rFonts w:ascii="Arial" w:eastAsia="Times New Roman" w:hAnsi="Arial" w:cs="Arial"/>
          <w:color w:val="000000"/>
          <w:lang w:eastAsia="es-CL"/>
        </w:rPr>
        <w:t xml:space="preserve">Cartas de aportes propios y/o terceros, </w:t>
      </w:r>
      <w:r w:rsidRPr="008842A8">
        <w:rPr>
          <w:rFonts w:ascii="Arial" w:eastAsia="Times New Roman" w:hAnsi="Arial" w:cs="Arial"/>
          <w:color w:val="000000"/>
          <w:u w:val="single"/>
          <w:lang w:eastAsia="es-CL"/>
        </w:rPr>
        <w:t>si corresponde,</w:t>
      </w:r>
      <w:r w:rsidRPr="008842A8">
        <w:rPr>
          <w:rFonts w:ascii="Arial" w:eastAsia="Times New Roman" w:hAnsi="Arial" w:cs="Arial"/>
          <w:color w:val="000000"/>
          <w:lang w:eastAsia="es-CL"/>
        </w:rPr>
        <w:t xml:space="preserve"> (Se adjunta formato tipo) </w:t>
      </w:r>
    </w:p>
    <w:p w:rsidR="00586A40" w:rsidRPr="008842A8" w:rsidRDefault="00586A40" w:rsidP="00FC5FA2">
      <w:pPr>
        <w:pStyle w:val="Prrafodelista"/>
        <w:numPr>
          <w:ilvl w:val="0"/>
          <w:numId w:val="18"/>
        </w:numPr>
        <w:tabs>
          <w:tab w:val="left" w:pos="6379"/>
        </w:tabs>
        <w:spacing w:after="0" w:line="240" w:lineRule="auto"/>
        <w:jc w:val="both"/>
        <w:rPr>
          <w:rFonts w:ascii="Times New Roman" w:eastAsia="Times New Roman" w:hAnsi="Times New Roman" w:cs="Times New Roman"/>
          <w:lang w:eastAsia="es-CL"/>
        </w:rPr>
      </w:pPr>
      <w:r w:rsidRPr="008842A8">
        <w:rPr>
          <w:rFonts w:ascii="Arial" w:eastAsia="Times New Roman" w:hAnsi="Arial" w:cs="Arial"/>
          <w:color w:val="000000"/>
          <w:lang w:eastAsia="es-CL"/>
        </w:rPr>
        <w:t>Entrega de material audiovisual (fotografías, videos y/o links) que comprueben la calidad de la propuesta a circular (Para Modalidad Circulación)</w:t>
      </w:r>
    </w:p>
    <w:p w:rsidR="0054730D" w:rsidRDefault="0054730D" w:rsidP="003426B0">
      <w:pPr>
        <w:tabs>
          <w:tab w:val="left" w:pos="6379"/>
        </w:tabs>
        <w:spacing w:after="0" w:line="240" w:lineRule="auto"/>
        <w:rPr>
          <w:rFonts w:ascii="Arial" w:eastAsia="Times New Roman" w:hAnsi="Arial" w:cs="Arial"/>
          <w:b/>
          <w:bCs/>
          <w:color w:val="000000"/>
          <w:lang w:eastAsia="es-CL"/>
        </w:rPr>
      </w:pPr>
    </w:p>
    <w:p w:rsidR="003426B0" w:rsidRDefault="009F71B7" w:rsidP="003426B0">
      <w:pPr>
        <w:tabs>
          <w:tab w:val="left" w:pos="6379"/>
        </w:tabs>
        <w:spacing w:after="0" w:line="240" w:lineRule="auto"/>
        <w:rPr>
          <w:rFonts w:ascii="Arial" w:eastAsia="Times New Roman" w:hAnsi="Arial" w:cs="Arial"/>
          <w:b/>
          <w:bCs/>
          <w:color w:val="000000"/>
          <w:lang w:eastAsia="es-CL"/>
        </w:rPr>
      </w:pPr>
      <w:r w:rsidRPr="009F71B7">
        <w:rPr>
          <w:rFonts w:ascii="Arial" w:eastAsia="Times New Roman" w:hAnsi="Arial" w:cs="Arial"/>
          <w:b/>
          <w:bCs/>
          <w:color w:val="000000"/>
          <w:lang w:eastAsia="es-CL"/>
        </w:rPr>
        <w:t>PERSON</w:t>
      </w:r>
      <w:r w:rsidR="003426B0">
        <w:rPr>
          <w:rFonts w:ascii="Arial" w:eastAsia="Times New Roman" w:hAnsi="Arial" w:cs="Arial"/>
          <w:b/>
          <w:bCs/>
          <w:color w:val="000000"/>
          <w:lang w:eastAsia="es-CL"/>
        </w:rPr>
        <w:t>AS JURÍDICAS SIN FINES DE LUCRO</w:t>
      </w:r>
    </w:p>
    <w:p w:rsidR="009F71B7" w:rsidRPr="008842A8" w:rsidRDefault="009F71B7" w:rsidP="00FC5FA2">
      <w:pPr>
        <w:pStyle w:val="Prrafodelista"/>
        <w:numPr>
          <w:ilvl w:val="0"/>
          <w:numId w:val="19"/>
        </w:numPr>
        <w:tabs>
          <w:tab w:val="left" w:pos="6379"/>
        </w:tabs>
        <w:spacing w:after="0" w:line="240" w:lineRule="auto"/>
        <w:jc w:val="both"/>
        <w:rPr>
          <w:rFonts w:ascii="Times New Roman" w:eastAsia="Times New Roman" w:hAnsi="Times New Roman" w:cs="Times New Roman"/>
          <w:lang w:eastAsia="es-CL"/>
        </w:rPr>
      </w:pPr>
      <w:r w:rsidRPr="008842A8">
        <w:rPr>
          <w:rFonts w:ascii="Arial" w:eastAsia="Times New Roman" w:hAnsi="Arial" w:cs="Arial"/>
          <w:color w:val="000000"/>
          <w:lang w:eastAsia="es-CL"/>
        </w:rPr>
        <w:t>Formulario de postulación FICSA, Convocatoria 201</w:t>
      </w:r>
      <w:r w:rsidR="008842A8" w:rsidRPr="008842A8">
        <w:rPr>
          <w:rFonts w:ascii="Arial" w:eastAsia="Times New Roman" w:hAnsi="Arial" w:cs="Arial"/>
          <w:color w:val="000000"/>
          <w:lang w:eastAsia="es-CL"/>
        </w:rPr>
        <w:t>8</w:t>
      </w:r>
      <w:r w:rsidRPr="008842A8">
        <w:rPr>
          <w:rFonts w:ascii="Arial" w:eastAsia="Times New Roman" w:hAnsi="Arial" w:cs="Arial"/>
          <w:color w:val="000000"/>
          <w:lang w:eastAsia="es-CL"/>
        </w:rPr>
        <w:t>.</w:t>
      </w:r>
    </w:p>
    <w:p w:rsidR="003426B0" w:rsidRPr="008842A8" w:rsidRDefault="009F71B7" w:rsidP="00FC5FA2">
      <w:pPr>
        <w:pStyle w:val="Prrafodelista"/>
        <w:numPr>
          <w:ilvl w:val="0"/>
          <w:numId w:val="19"/>
        </w:numPr>
        <w:tabs>
          <w:tab w:val="left" w:pos="6379"/>
        </w:tabs>
        <w:spacing w:after="0" w:line="240" w:lineRule="auto"/>
        <w:jc w:val="both"/>
        <w:rPr>
          <w:rFonts w:ascii="Times New Roman" w:eastAsia="Times New Roman" w:hAnsi="Times New Roman" w:cs="Times New Roman"/>
          <w:lang w:eastAsia="es-CL"/>
        </w:rPr>
      </w:pPr>
      <w:r w:rsidRPr="008842A8">
        <w:rPr>
          <w:rFonts w:ascii="Arial" w:eastAsia="Times New Roman" w:hAnsi="Arial" w:cs="Arial"/>
          <w:color w:val="000000"/>
          <w:lang w:eastAsia="es-CL"/>
        </w:rPr>
        <w:t>Copia del Rol Único Tributario de la organización.</w:t>
      </w:r>
    </w:p>
    <w:p w:rsidR="009F71B7" w:rsidRPr="008842A8" w:rsidRDefault="009F71B7" w:rsidP="00FC5FA2">
      <w:pPr>
        <w:pStyle w:val="Prrafodelista"/>
        <w:numPr>
          <w:ilvl w:val="0"/>
          <w:numId w:val="19"/>
        </w:numPr>
        <w:tabs>
          <w:tab w:val="left" w:pos="6379"/>
        </w:tabs>
        <w:spacing w:after="0" w:line="240" w:lineRule="auto"/>
        <w:jc w:val="both"/>
        <w:rPr>
          <w:rFonts w:ascii="Times New Roman" w:eastAsia="Times New Roman" w:hAnsi="Times New Roman" w:cs="Times New Roman"/>
          <w:lang w:eastAsia="es-CL"/>
        </w:rPr>
      </w:pPr>
      <w:r w:rsidRPr="008842A8">
        <w:rPr>
          <w:rFonts w:ascii="Arial" w:eastAsia="Times New Roman" w:hAnsi="Arial" w:cs="Arial"/>
          <w:color w:val="000000"/>
          <w:lang w:eastAsia="es-CL"/>
        </w:rPr>
        <w:t>Co</w:t>
      </w:r>
      <w:r w:rsidR="003426B0" w:rsidRPr="008842A8">
        <w:rPr>
          <w:rFonts w:ascii="Arial" w:eastAsia="Times New Roman" w:hAnsi="Arial" w:cs="Arial"/>
          <w:color w:val="000000"/>
          <w:lang w:eastAsia="es-CL"/>
        </w:rPr>
        <w:t>pia de Cédula de Identidad del r</w:t>
      </w:r>
      <w:r w:rsidRPr="008842A8">
        <w:rPr>
          <w:rFonts w:ascii="Arial" w:eastAsia="Times New Roman" w:hAnsi="Arial" w:cs="Arial"/>
          <w:color w:val="000000"/>
          <w:lang w:eastAsia="es-CL"/>
        </w:rPr>
        <w:t xml:space="preserve">epresentante </w:t>
      </w:r>
      <w:r w:rsidR="003426B0" w:rsidRPr="008842A8">
        <w:rPr>
          <w:rFonts w:ascii="Arial" w:eastAsia="Times New Roman" w:hAnsi="Arial" w:cs="Arial"/>
          <w:color w:val="000000"/>
          <w:lang w:eastAsia="es-CL"/>
        </w:rPr>
        <w:t>l</w:t>
      </w:r>
      <w:r w:rsidRPr="008842A8">
        <w:rPr>
          <w:rFonts w:ascii="Arial" w:eastAsia="Times New Roman" w:hAnsi="Arial" w:cs="Arial"/>
          <w:color w:val="000000"/>
          <w:lang w:eastAsia="es-CL"/>
        </w:rPr>
        <w:t>egal de la organización.</w:t>
      </w:r>
    </w:p>
    <w:p w:rsidR="009F71B7" w:rsidRPr="008842A8" w:rsidRDefault="009F71B7" w:rsidP="00FC5FA2">
      <w:pPr>
        <w:pStyle w:val="Prrafodelista"/>
        <w:numPr>
          <w:ilvl w:val="0"/>
          <w:numId w:val="19"/>
        </w:numPr>
        <w:tabs>
          <w:tab w:val="left" w:pos="6379"/>
        </w:tabs>
        <w:spacing w:after="0" w:line="240" w:lineRule="auto"/>
        <w:jc w:val="both"/>
        <w:rPr>
          <w:rFonts w:ascii="Times New Roman" w:eastAsia="Times New Roman" w:hAnsi="Times New Roman" w:cs="Times New Roman"/>
          <w:lang w:eastAsia="es-CL"/>
        </w:rPr>
      </w:pPr>
      <w:r w:rsidRPr="008842A8">
        <w:rPr>
          <w:rFonts w:ascii="Arial" w:eastAsia="Times New Roman" w:hAnsi="Arial" w:cs="Arial"/>
          <w:color w:val="000000"/>
          <w:lang w:eastAsia="es-CL"/>
        </w:rPr>
        <w:t>Currículo de la organización y de los participantes (</w:t>
      </w:r>
      <w:r w:rsidR="003426B0" w:rsidRPr="008842A8">
        <w:rPr>
          <w:rFonts w:ascii="Arial" w:eastAsia="Times New Roman" w:hAnsi="Arial" w:cs="Arial"/>
          <w:color w:val="000000"/>
          <w:lang w:eastAsia="es-CL"/>
        </w:rPr>
        <w:t>en</w:t>
      </w:r>
      <w:r w:rsidRPr="008842A8">
        <w:rPr>
          <w:rFonts w:ascii="Arial" w:eastAsia="Times New Roman" w:hAnsi="Arial" w:cs="Arial"/>
          <w:color w:val="000000"/>
          <w:lang w:eastAsia="es-CL"/>
        </w:rPr>
        <w:t xml:space="preserve"> relación </w:t>
      </w:r>
      <w:r w:rsidR="003426B0" w:rsidRPr="008842A8">
        <w:rPr>
          <w:rFonts w:ascii="Arial" w:eastAsia="Times New Roman" w:hAnsi="Arial" w:cs="Arial"/>
          <w:color w:val="000000"/>
          <w:lang w:eastAsia="es-CL"/>
        </w:rPr>
        <w:t>al</w:t>
      </w:r>
      <w:r w:rsidRPr="008842A8">
        <w:rPr>
          <w:rFonts w:ascii="Arial" w:eastAsia="Times New Roman" w:hAnsi="Arial" w:cs="Arial"/>
          <w:color w:val="000000"/>
          <w:lang w:eastAsia="es-CL"/>
        </w:rPr>
        <w:t xml:space="preserve"> área del proyecto)  </w:t>
      </w:r>
    </w:p>
    <w:p w:rsidR="003426B0" w:rsidRPr="008842A8" w:rsidRDefault="003426B0" w:rsidP="00FC5FA2">
      <w:pPr>
        <w:pStyle w:val="Prrafodelista"/>
        <w:numPr>
          <w:ilvl w:val="0"/>
          <w:numId w:val="19"/>
        </w:numPr>
        <w:tabs>
          <w:tab w:val="left" w:pos="6379"/>
        </w:tabs>
        <w:spacing w:after="0" w:line="240" w:lineRule="auto"/>
        <w:jc w:val="both"/>
        <w:rPr>
          <w:rFonts w:ascii="Arial" w:eastAsia="Times New Roman" w:hAnsi="Arial" w:cs="Arial"/>
          <w:color w:val="000000"/>
          <w:lang w:eastAsia="es-CL"/>
        </w:rPr>
      </w:pPr>
      <w:r w:rsidRPr="008842A8">
        <w:rPr>
          <w:rFonts w:ascii="Arial" w:eastAsia="Times New Roman" w:hAnsi="Arial" w:cs="Arial"/>
          <w:color w:val="000000"/>
          <w:lang w:eastAsia="es-CL"/>
        </w:rPr>
        <w:t xml:space="preserve">Una cotización por ítem </w:t>
      </w:r>
      <w:r w:rsidR="009F71B7" w:rsidRPr="008842A8">
        <w:rPr>
          <w:rFonts w:ascii="Arial" w:eastAsia="Times New Roman" w:hAnsi="Arial" w:cs="Arial"/>
          <w:color w:val="000000"/>
          <w:lang w:eastAsia="es-CL"/>
        </w:rPr>
        <w:t xml:space="preserve">(se aceptan cotizaciones bajadas de internet) </w:t>
      </w:r>
    </w:p>
    <w:p w:rsidR="009F71B7" w:rsidRPr="008842A8" w:rsidRDefault="009F71B7" w:rsidP="00FC5FA2">
      <w:pPr>
        <w:pStyle w:val="Prrafodelista"/>
        <w:numPr>
          <w:ilvl w:val="0"/>
          <w:numId w:val="18"/>
        </w:numPr>
        <w:tabs>
          <w:tab w:val="left" w:pos="6379"/>
        </w:tabs>
        <w:spacing w:after="0" w:line="240" w:lineRule="auto"/>
        <w:jc w:val="both"/>
        <w:rPr>
          <w:rFonts w:ascii="Arial" w:eastAsia="Times New Roman" w:hAnsi="Arial" w:cs="Arial"/>
          <w:color w:val="000000"/>
          <w:lang w:eastAsia="es-CL"/>
        </w:rPr>
      </w:pPr>
      <w:r w:rsidRPr="008842A8">
        <w:rPr>
          <w:rFonts w:ascii="Arial" w:eastAsia="Times New Roman" w:hAnsi="Arial" w:cs="Arial"/>
          <w:color w:val="000000"/>
          <w:lang w:eastAsia="es-CL"/>
        </w:rPr>
        <w:t>Cartas de compromiso</w:t>
      </w:r>
      <w:r w:rsidR="008842A8" w:rsidRPr="008842A8">
        <w:rPr>
          <w:rFonts w:ascii="Arial" w:eastAsia="Times New Roman" w:hAnsi="Arial" w:cs="Arial"/>
          <w:b/>
          <w:color w:val="000000"/>
          <w:lang w:eastAsia="es-CL"/>
        </w:rPr>
        <w:t xml:space="preserve"> sólo para Línea Circulación,</w:t>
      </w:r>
      <w:r w:rsidR="008842A8" w:rsidRPr="008842A8">
        <w:rPr>
          <w:rFonts w:ascii="Arial" w:eastAsia="Times New Roman" w:hAnsi="Arial" w:cs="Arial"/>
          <w:color w:val="000000"/>
          <w:lang w:eastAsia="es-CL"/>
        </w:rPr>
        <w:t xml:space="preserve"> de instituciones o personas que participarán o apoyarán el proyecto. (Se adjunta formato tipo)</w:t>
      </w:r>
    </w:p>
    <w:p w:rsidR="009F71B7" w:rsidRPr="008842A8" w:rsidRDefault="003426B0" w:rsidP="00FC5FA2">
      <w:pPr>
        <w:pStyle w:val="Prrafodelista"/>
        <w:numPr>
          <w:ilvl w:val="0"/>
          <w:numId w:val="19"/>
        </w:numPr>
        <w:tabs>
          <w:tab w:val="left" w:pos="6379"/>
        </w:tabs>
        <w:spacing w:after="0" w:line="240" w:lineRule="auto"/>
        <w:jc w:val="both"/>
        <w:rPr>
          <w:rFonts w:ascii="Arial" w:eastAsia="Times New Roman" w:hAnsi="Arial" w:cs="Arial"/>
          <w:color w:val="000000"/>
          <w:lang w:eastAsia="es-CL"/>
        </w:rPr>
      </w:pPr>
      <w:r w:rsidRPr="008842A8">
        <w:rPr>
          <w:rFonts w:ascii="Arial" w:eastAsia="Times New Roman" w:hAnsi="Arial" w:cs="Arial"/>
          <w:color w:val="000000"/>
          <w:lang w:eastAsia="es-CL"/>
        </w:rPr>
        <w:t>Cartas de aportes propios y/o terceros</w:t>
      </w:r>
      <w:r w:rsidR="00586A40" w:rsidRPr="008842A8">
        <w:rPr>
          <w:rFonts w:ascii="Arial" w:eastAsia="Times New Roman" w:hAnsi="Arial" w:cs="Arial"/>
          <w:color w:val="000000"/>
          <w:lang w:eastAsia="es-CL"/>
        </w:rPr>
        <w:t xml:space="preserve">, </w:t>
      </w:r>
      <w:r w:rsidR="00586A40" w:rsidRPr="008842A8">
        <w:rPr>
          <w:rFonts w:ascii="Arial" w:eastAsia="Times New Roman" w:hAnsi="Arial" w:cs="Arial"/>
          <w:color w:val="000000"/>
          <w:u w:val="single"/>
          <w:lang w:eastAsia="es-CL"/>
        </w:rPr>
        <w:t>si corresponde,</w:t>
      </w:r>
      <w:r w:rsidRPr="008842A8">
        <w:rPr>
          <w:rFonts w:ascii="Arial" w:eastAsia="Times New Roman" w:hAnsi="Arial" w:cs="Arial"/>
          <w:color w:val="000000"/>
          <w:lang w:eastAsia="es-CL"/>
        </w:rPr>
        <w:t xml:space="preserve"> (Se adjunta formato tipo) </w:t>
      </w:r>
    </w:p>
    <w:p w:rsidR="009F71B7" w:rsidRPr="008842A8" w:rsidRDefault="009F71B7" w:rsidP="00FC5FA2">
      <w:pPr>
        <w:pStyle w:val="Prrafodelista"/>
        <w:numPr>
          <w:ilvl w:val="0"/>
          <w:numId w:val="19"/>
        </w:numPr>
        <w:tabs>
          <w:tab w:val="left" w:pos="6379"/>
        </w:tabs>
        <w:spacing w:after="0" w:line="240" w:lineRule="auto"/>
        <w:jc w:val="both"/>
        <w:rPr>
          <w:rFonts w:ascii="Times New Roman" w:eastAsia="Times New Roman" w:hAnsi="Times New Roman" w:cs="Times New Roman"/>
          <w:lang w:eastAsia="es-CL"/>
        </w:rPr>
      </w:pPr>
      <w:r w:rsidRPr="008842A8">
        <w:rPr>
          <w:rFonts w:ascii="Arial" w:eastAsia="Times New Roman" w:hAnsi="Arial" w:cs="Arial"/>
          <w:color w:val="000000"/>
          <w:lang w:eastAsia="es-CL"/>
        </w:rPr>
        <w:t xml:space="preserve">Entrega de material audiovisual (fotografías, videos y/o links) que comprueben la calidad de la propuesta a circular (Para </w:t>
      </w:r>
      <w:r w:rsidR="003426B0" w:rsidRPr="008842A8">
        <w:rPr>
          <w:rFonts w:ascii="Arial" w:eastAsia="Times New Roman" w:hAnsi="Arial" w:cs="Arial"/>
          <w:color w:val="000000"/>
          <w:lang w:eastAsia="es-CL"/>
        </w:rPr>
        <w:t>Modalidad</w:t>
      </w:r>
      <w:r w:rsidRPr="008842A8">
        <w:rPr>
          <w:rFonts w:ascii="Arial" w:eastAsia="Times New Roman" w:hAnsi="Arial" w:cs="Arial"/>
          <w:color w:val="000000"/>
          <w:lang w:eastAsia="es-CL"/>
        </w:rPr>
        <w:t xml:space="preserve"> Circulación)</w:t>
      </w:r>
    </w:p>
    <w:p w:rsidR="00F01A1C" w:rsidRPr="008842A8" w:rsidRDefault="00F01A1C" w:rsidP="00F01A1C">
      <w:pPr>
        <w:pStyle w:val="Prrafodelista"/>
        <w:tabs>
          <w:tab w:val="left" w:pos="6379"/>
        </w:tabs>
        <w:spacing w:after="240" w:line="240" w:lineRule="auto"/>
        <w:rPr>
          <w:rFonts w:ascii="Times New Roman" w:eastAsia="Times New Roman" w:hAnsi="Times New Roman" w:cs="Times New Roman"/>
          <w:b/>
          <w:lang w:eastAsia="es-CL"/>
        </w:rPr>
      </w:pPr>
    </w:p>
    <w:p w:rsidR="009F71B7" w:rsidRPr="00363E3E" w:rsidRDefault="009F71B7" w:rsidP="009C2F96">
      <w:pPr>
        <w:tabs>
          <w:tab w:val="left" w:pos="6379"/>
        </w:tabs>
        <w:spacing w:after="0" w:line="240" w:lineRule="auto"/>
        <w:ind w:hanging="360"/>
        <w:jc w:val="both"/>
        <w:rPr>
          <w:rFonts w:ascii="Arial" w:eastAsia="Times New Roman" w:hAnsi="Arial" w:cs="Arial"/>
          <w:b/>
          <w:bCs/>
          <w:color w:val="0070C0"/>
          <w:lang w:eastAsia="es-CL"/>
        </w:rPr>
      </w:pPr>
      <w:r w:rsidRPr="00363E3E">
        <w:rPr>
          <w:rFonts w:ascii="Arial" w:eastAsia="Times New Roman" w:hAnsi="Arial" w:cs="Arial"/>
          <w:b/>
          <w:bCs/>
          <w:color w:val="0070C0"/>
          <w:lang w:eastAsia="es-CL"/>
        </w:rPr>
        <w:t>3.</w:t>
      </w:r>
      <w:r w:rsidRPr="00363E3E">
        <w:rPr>
          <w:rFonts w:ascii="Times New Roman" w:eastAsia="Times New Roman" w:hAnsi="Times New Roman" w:cs="Times New Roman"/>
          <w:color w:val="0070C0"/>
          <w:lang w:eastAsia="es-CL"/>
        </w:rPr>
        <w:t xml:space="preserve">       </w:t>
      </w:r>
      <w:r w:rsidRPr="00363E3E">
        <w:rPr>
          <w:rFonts w:ascii="Arial" w:eastAsia="Times New Roman" w:hAnsi="Arial" w:cs="Arial"/>
          <w:b/>
          <w:bCs/>
          <w:color w:val="0070C0"/>
          <w:lang w:eastAsia="es-CL"/>
        </w:rPr>
        <w:t>Plazos</w:t>
      </w:r>
    </w:p>
    <w:p w:rsidR="009F71B7" w:rsidRPr="00363E3E" w:rsidRDefault="009F71B7" w:rsidP="009C2F96">
      <w:pPr>
        <w:tabs>
          <w:tab w:val="left" w:pos="6379"/>
        </w:tabs>
        <w:spacing w:after="0" w:line="240" w:lineRule="auto"/>
        <w:ind w:hanging="360"/>
        <w:jc w:val="both"/>
        <w:rPr>
          <w:rFonts w:ascii="Times New Roman" w:eastAsia="Times New Roman" w:hAnsi="Times New Roman" w:cs="Times New Roman"/>
          <w:color w:val="0070C0"/>
          <w:lang w:eastAsia="es-CL"/>
        </w:rPr>
      </w:pPr>
    </w:p>
    <w:p w:rsidR="009F71B7" w:rsidRPr="00363E3E" w:rsidRDefault="009F71B7" w:rsidP="009C2F96">
      <w:pPr>
        <w:tabs>
          <w:tab w:val="left" w:pos="6379"/>
        </w:tabs>
        <w:spacing w:after="0" w:line="240" w:lineRule="auto"/>
        <w:jc w:val="both"/>
        <w:rPr>
          <w:rFonts w:ascii="Times New Roman" w:eastAsia="Times New Roman" w:hAnsi="Times New Roman" w:cs="Times New Roman"/>
          <w:color w:val="0070C0"/>
          <w:lang w:eastAsia="es-CL"/>
        </w:rPr>
      </w:pPr>
      <w:r w:rsidRPr="00363E3E">
        <w:rPr>
          <w:rFonts w:ascii="Arial" w:eastAsia="Times New Roman" w:hAnsi="Arial" w:cs="Arial"/>
          <w:b/>
          <w:bCs/>
          <w:color w:val="0070C0"/>
          <w:lang w:eastAsia="es-CL"/>
        </w:rPr>
        <w:t>3.1 Plazo de postulación</w:t>
      </w:r>
    </w:p>
    <w:p w:rsidR="009F71B7" w:rsidRPr="009C2F96" w:rsidRDefault="009F71B7" w:rsidP="009C2F96">
      <w:pPr>
        <w:tabs>
          <w:tab w:val="left" w:pos="6379"/>
        </w:tabs>
        <w:spacing w:after="0" w:line="240" w:lineRule="auto"/>
        <w:jc w:val="both"/>
        <w:rPr>
          <w:rFonts w:ascii="Arial" w:eastAsia="Times New Roman" w:hAnsi="Arial" w:cs="Arial"/>
          <w:color w:val="000000"/>
          <w:lang w:eastAsia="es-CL"/>
        </w:rPr>
      </w:pPr>
      <w:r w:rsidRPr="009F71B7">
        <w:rPr>
          <w:rFonts w:ascii="Arial" w:eastAsia="Times New Roman" w:hAnsi="Arial" w:cs="Arial"/>
          <w:color w:val="000000"/>
          <w:lang w:eastAsia="es-CL"/>
        </w:rPr>
        <w:t>La convocatoria del presente p</w:t>
      </w:r>
      <w:r w:rsidR="008842A8">
        <w:rPr>
          <w:rFonts w:ascii="Arial" w:eastAsia="Times New Roman" w:hAnsi="Arial" w:cs="Arial"/>
          <w:color w:val="000000"/>
          <w:lang w:eastAsia="es-CL"/>
        </w:rPr>
        <w:t>roceso de postulación al FICSA, tiene los siguientes plazos:</w:t>
      </w:r>
    </w:p>
    <w:p w:rsidR="009F71B7" w:rsidRPr="009C2F96" w:rsidRDefault="009F71B7" w:rsidP="009C2F96">
      <w:pPr>
        <w:tabs>
          <w:tab w:val="left" w:pos="6379"/>
        </w:tabs>
        <w:spacing w:after="0" w:line="240" w:lineRule="auto"/>
        <w:jc w:val="both"/>
        <w:rPr>
          <w:rFonts w:ascii="Arial" w:eastAsia="Times New Roman" w:hAnsi="Arial" w:cs="Arial"/>
          <w:color w:val="000000"/>
          <w:lang w:eastAsia="es-CL"/>
        </w:rPr>
      </w:pPr>
    </w:p>
    <w:tbl>
      <w:tblPr>
        <w:tblStyle w:val="Tablaconcuadrcula"/>
        <w:tblW w:w="8897" w:type="dxa"/>
        <w:tblLook w:val="04A0" w:firstRow="1" w:lastRow="0" w:firstColumn="1" w:lastColumn="0" w:noHBand="0" w:noVBand="1"/>
      </w:tblPr>
      <w:tblGrid>
        <w:gridCol w:w="4775"/>
        <w:gridCol w:w="4122"/>
      </w:tblGrid>
      <w:tr w:rsidR="009F71B7" w:rsidRPr="009C2F96" w:rsidTr="001F6FAE">
        <w:trPr>
          <w:trHeight w:val="271"/>
        </w:trPr>
        <w:tc>
          <w:tcPr>
            <w:tcW w:w="4775" w:type="dxa"/>
          </w:tcPr>
          <w:p w:rsidR="009F71B7" w:rsidRPr="009C2F96" w:rsidRDefault="009F71B7" w:rsidP="009C2F96">
            <w:pPr>
              <w:tabs>
                <w:tab w:val="left" w:pos="6379"/>
              </w:tabs>
              <w:jc w:val="center"/>
              <w:rPr>
                <w:rFonts w:ascii="Arial" w:eastAsia="Times New Roman" w:hAnsi="Arial" w:cs="Arial"/>
                <w:b/>
                <w:lang w:eastAsia="es-CL"/>
              </w:rPr>
            </w:pPr>
            <w:r w:rsidRPr="009C2F96">
              <w:rPr>
                <w:rFonts w:ascii="Arial" w:eastAsia="Times New Roman" w:hAnsi="Arial" w:cs="Arial"/>
                <w:b/>
                <w:lang w:eastAsia="es-CL"/>
              </w:rPr>
              <w:t>Acción</w:t>
            </w:r>
          </w:p>
        </w:tc>
        <w:tc>
          <w:tcPr>
            <w:tcW w:w="4122" w:type="dxa"/>
          </w:tcPr>
          <w:p w:rsidR="009F71B7" w:rsidRPr="009C2F96" w:rsidRDefault="009C2F96" w:rsidP="009C2F96">
            <w:pPr>
              <w:tabs>
                <w:tab w:val="left" w:pos="6379"/>
              </w:tabs>
              <w:jc w:val="center"/>
              <w:rPr>
                <w:rFonts w:ascii="Arial" w:eastAsia="Times New Roman" w:hAnsi="Arial" w:cs="Arial"/>
                <w:b/>
                <w:lang w:eastAsia="es-CL"/>
              </w:rPr>
            </w:pPr>
            <w:r>
              <w:rPr>
                <w:rFonts w:ascii="Arial" w:eastAsia="Times New Roman" w:hAnsi="Arial" w:cs="Arial"/>
                <w:b/>
                <w:lang w:eastAsia="es-CL"/>
              </w:rPr>
              <w:t xml:space="preserve">Fecha o </w:t>
            </w:r>
            <w:r w:rsidR="009F71B7" w:rsidRPr="009C2F96">
              <w:rPr>
                <w:rFonts w:ascii="Arial" w:eastAsia="Times New Roman" w:hAnsi="Arial" w:cs="Arial"/>
                <w:b/>
                <w:lang w:eastAsia="es-CL"/>
              </w:rPr>
              <w:t>Plazo</w:t>
            </w:r>
          </w:p>
        </w:tc>
      </w:tr>
      <w:tr w:rsidR="009F71B7" w:rsidRPr="009C2F96" w:rsidTr="001F6FAE">
        <w:trPr>
          <w:trHeight w:val="241"/>
        </w:trPr>
        <w:tc>
          <w:tcPr>
            <w:tcW w:w="4775" w:type="dxa"/>
          </w:tcPr>
          <w:p w:rsidR="009F71B7" w:rsidRPr="009C2F96" w:rsidRDefault="009F71B7" w:rsidP="009C2F96">
            <w:pPr>
              <w:tabs>
                <w:tab w:val="left" w:pos="6379"/>
              </w:tabs>
              <w:jc w:val="both"/>
              <w:rPr>
                <w:rFonts w:ascii="Times New Roman" w:eastAsia="Times New Roman" w:hAnsi="Times New Roman" w:cs="Times New Roman"/>
                <w:lang w:eastAsia="es-CL"/>
              </w:rPr>
            </w:pPr>
            <w:r w:rsidRPr="009F71B7">
              <w:rPr>
                <w:rFonts w:ascii="Arial" w:eastAsia="Times New Roman" w:hAnsi="Arial" w:cs="Arial"/>
                <w:b/>
                <w:bCs/>
                <w:color w:val="000000"/>
                <w:lang w:eastAsia="es-CL"/>
              </w:rPr>
              <w:t>Lanzamiento de la convo</w:t>
            </w:r>
            <w:r w:rsidRPr="009C2F96">
              <w:rPr>
                <w:rFonts w:ascii="Arial" w:eastAsia="Times New Roman" w:hAnsi="Arial" w:cs="Arial"/>
                <w:b/>
                <w:bCs/>
                <w:color w:val="000000"/>
                <w:lang w:eastAsia="es-CL"/>
              </w:rPr>
              <w:t>catoria</w:t>
            </w:r>
            <w:r w:rsidRPr="009F71B7">
              <w:rPr>
                <w:rFonts w:ascii="Arial" w:eastAsia="Times New Roman" w:hAnsi="Arial" w:cs="Arial"/>
                <w:b/>
                <w:bCs/>
                <w:color w:val="000000"/>
                <w:lang w:eastAsia="es-CL"/>
              </w:rPr>
              <w:t xml:space="preserve"> </w:t>
            </w:r>
          </w:p>
        </w:tc>
        <w:tc>
          <w:tcPr>
            <w:tcW w:w="4122" w:type="dxa"/>
          </w:tcPr>
          <w:p w:rsidR="009F71B7" w:rsidRPr="00A90940" w:rsidRDefault="008842A8" w:rsidP="00637E9B">
            <w:pPr>
              <w:tabs>
                <w:tab w:val="left" w:pos="6379"/>
              </w:tabs>
              <w:jc w:val="both"/>
              <w:rPr>
                <w:rFonts w:ascii="Arial" w:eastAsia="Times New Roman" w:hAnsi="Arial" w:cs="Arial"/>
                <w:lang w:eastAsia="es-CL"/>
              </w:rPr>
            </w:pPr>
            <w:r>
              <w:rPr>
                <w:rFonts w:ascii="Arial" w:eastAsia="Times New Roman" w:hAnsi="Arial" w:cs="Arial"/>
                <w:lang w:eastAsia="es-CL"/>
              </w:rPr>
              <w:t>miércoles 17</w:t>
            </w:r>
            <w:r w:rsidR="00834EA9">
              <w:rPr>
                <w:rFonts w:ascii="Arial" w:eastAsia="Times New Roman" w:hAnsi="Arial" w:cs="Arial"/>
                <w:lang w:eastAsia="es-CL"/>
              </w:rPr>
              <w:t xml:space="preserve"> de </w:t>
            </w:r>
            <w:r w:rsidR="00637E9B">
              <w:rPr>
                <w:rFonts w:ascii="Arial" w:eastAsia="Times New Roman" w:hAnsi="Arial" w:cs="Arial"/>
                <w:lang w:eastAsia="es-CL"/>
              </w:rPr>
              <w:t>enero de 2018</w:t>
            </w:r>
          </w:p>
        </w:tc>
      </w:tr>
      <w:tr w:rsidR="009F71B7" w:rsidRPr="009C2F96" w:rsidTr="001F6FAE">
        <w:trPr>
          <w:trHeight w:val="212"/>
        </w:trPr>
        <w:tc>
          <w:tcPr>
            <w:tcW w:w="4775" w:type="dxa"/>
          </w:tcPr>
          <w:p w:rsidR="009F71B7" w:rsidRPr="009C2F96" w:rsidRDefault="009F71B7" w:rsidP="009C2F96">
            <w:pPr>
              <w:tabs>
                <w:tab w:val="left" w:pos="6379"/>
              </w:tabs>
              <w:jc w:val="both"/>
              <w:rPr>
                <w:rFonts w:ascii="Times New Roman" w:eastAsia="Times New Roman" w:hAnsi="Times New Roman" w:cs="Times New Roman"/>
                <w:lang w:eastAsia="es-CL"/>
              </w:rPr>
            </w:pPr>
            <w:r w:rsidRPr="009F71B7">
              <w:rPr>
                <w:rFonts w:ascii="Arial" w:eastAsia="Times New Roman" w:hAnsi="Arial" w:cs="Arial"/>
                <w:b/>
                <w:bCs/>
                <w:color w:val="000000"/>
                <w:lang w:eastAsia="es-CL"/>
              </w:rPr>
              <w:t>Capac</w:t>
            </w:r>
            <w:r w:rsidRPr="009C2F96">
              <w:rPr>
                <w:rFonts w:ascii="Arial" w:eastAsia="Times New Roman" w:hAnsi="Arial" w:cs="Arial"/>
                <w:b/>
                <w:bCs/>
                <w:color w:val="000000"/>
                <w:lang w:eastAsia="es-CL"/>
              </w:rPr>
              <w:t>itación del Fondo a postulantes</w:t>
            </w:r>
            <w:r w:rsidRPr="009F71B7">
              <w:rPr>
                <w:rFonts w:ascii="Arial" w:eastAsia="Times New Roman" w:hAnsi="Arial" w:cs="Arial"/>
                <w:color w:val="000000"/>
                <w:lang w:eastAsia="es-CL"/>
              </w:rPr>
              <w:t xml:space="preserve"> </w:t>
            </w:r>
          </w:p>
        </w:tc>
        <w:tc>
          <w:tcPr>
            <w:tcW w:w="4122" w:type="dxa"/>
          </w:tcPr>
          <w:p w:rsidR="009F71B7" w:rsidRPr="00A90940" w:rsidRDefault="0086644F" w:rsidP="0086644F">
            <w:pPr>
              <w:tabs>
                <w:tab w:val="left" w:pos="6379"/>
              </w:tabs>
              <w:jc w:val="both"/>
              <w:rPr>
                <w:rFonts w:ascii="Arial" w:eastAsia="Times New Roman" w:hAnsi="Arial" w:cs="Arial"/>
                <w:lang w:eastAsia="es-CL"/>
              </w:rPr>
            </w:pPr>
            <w:r>
              <w:rPr>
                <w:rFonts w:ascii="Arial" w:eastAsia="Times New Roman" w:hAnsi="Arial" w:cs="Arial"/>
                <w:lang w:eastAsia="es-CL"/>
              </w:rPr>
              <w:t>j</w:t>
            </w:r>
            <w:r w:rsidR="00637E9B">
              <w:rPr>
                <w:rFonts w:ascii="Arial" w:eastAsia="Times New Roman" w:hAnsi="Arial" w:cs="Arial"/>
                <w:lang w:eastAsia="es-CL"/>
              </w:rPr>
              <w:t xml:space="preserve">ueves 25 de </w:t>
            </w:r>
            <w:r>
              <w:rPr>
                <w:rFonts w:ascii="Arial" w:eastAsia="Times New Roman" w:hAnsi="Arial" w:cs="Arial"/>
                <w:lang w:eastAsia="es-CL"/>
              </w:rPr>
              <w:t>enero</w:t>
            </w:r>
            <w:r w:rsidR="00637E9B">
              <w:rPr>
                <w:rFonts w:ascii="Arial" w:eastAsia="Times New Roman" w:hAnsi="Arial" w:cs="Arial"/>
                <w:lang w:eastAsia="es-CL"/>
              </w:rPr>
              <w:t xml:space="preserve"> de</w:t>
            </w:r>
            <w:r w:rsidR="00DF08F1">
              <w:rPr>
                <w:rFonts w:ascii="Arial" w:eastAsia="Times New Roman" w:hAnsi="Arial" w:cs="Arial"/>
                <w:lang w:eastAsia="es-CL"/>
              </w:rPr>
              <w:t xml:space="preserve"> </w:t>
            </w:r>
            <w:r w:rsidR="00637E9B">
              <w:rPr>
                <w:rFonts w:ascii="Arial" w:eastAsia="Times New Roman" w:hAnsi="Arial" w:cs="Arial"/>
                <w:lang w:eastAsia="es-CL"/>
              </w:rPr>
              <w:t>2018</w:t>
            </w:r>
            <w:r w:rsidR="000F61EB">
              <w:rPr>
                <w:rFonts w:ascii="Arial" w:eastAsia="Times New Roman" w:hAnsi="Arial" w:cs="Arial"/>
                <w:lang w:eastAsia="es-CL"/>
              </w:rPr>
              <w:t>, 17:00 horas</w:t>
            </w:r>
            <w:r w:rsidR="008842A8">
              <w:rPr>
                <w:rFonts w:ascii="Arial" w:eastAsia="Times New Roman" w:hAnsi="Arial" w:cs="Arial"/>
                <w:lang w:eastAsia="es-CL"/>
              </w:rPr>
              <w:t xml:space="preserve"> en centro Cultural San Antonio</w:t>
            </w:r>
          </w:p>
        </w:tc>
      </w:tr>
      <w:tr w:rsidR="009F71B7" w:rsidRPr="009C2F96" w:rsidTr="001F6FAE">
        <w:trPr>
          <w:trHeight w:val="260"/>
        </w:trPr>
        <w:tc>
          <w:tcPr>
            <w:tcW w:w="4775" w:type="dxa"/>
          </w:tcPr>
          <w:p w:rsidR="009F71B7" w:rsidRPr="009C2F96" w:rsidRDefault="009F71B7" w:rsidP="009C2F96">
            <w:pPr>
              <w:tabs>
                <w:tab w:val="left" w:pos="6379"/>
              </w:tabs>
              <w:jc w:val="both"/>
              <w:rPr>
                <w:rFonts w:ascii="Times New Roman" w:eastAsia="Times New Roman" w:hAnsi="Times New Roman" w:cs="Times New Roman"/>
                <w:lang w:eastAsia="es-CL"/>
              </w:rPr>
            </w:pPr>
            <w:r w:rsidRPr="009C2F96">
              <w:rPr>
                <w:rFonts w:ascii="Arial" w:eastAsia="Times New Roman" w:hAnsi="Arial" w:cs="Arial"/>
                <w:b/>
                <w:bCs/>
                <w:color w:val="000000"/>
                <w:lang w:eastAsia="es-CL"/>
              </w:rPr>
              <w:t>Inicio Recepción Proyectos</w:t>
            </w:r>
          </w:p>
        </w:tc>
        <w:tc>
          <w:tcPr>
            <w:tcW w:w="4122" w:type="dxa"/>
          </w:tcPr>
          <w:p w:rsidR="009F71B7" w:rsidRPr="00A90940" w:rsidRDefault="0054730D" w:rsidP="009C2F96">
            <w:pPr>
              <w:tabs>
                <w:tab w:val="left" w:pos="6379"/>
              </w:tabs>
              <w:jc w:val="both"/>
              <w:rPr>
                <w:rFonts w:ascii="Arial" w:eastAsia="Times New Roman" w:hAnsi="Arial" w:cs="Arial"/>
                <w:lang w:eastAsia="es-CL"/>
              </w:rPr>
            </w:pPr>
            <w:r>
              <w:rPr>
                <w:rFonts w:ascii="Arial" w:eastAsia="Times New Roman" w:hAnsi="Arial" w:cs="Arial"/>
                <w:lang w:eastAsia="es-CL"/>
              </w:rPr>
              <w:t>viernes</w:t>
            </w:r>
            <w:r w:rsidR="008842A8">
              <w:rPr>
                <w:rFonts w:ascii="Arial" w:eastAsia="Times New Roman" w:hAnsi="Arial" w:cs="Arial"/>
                <w:lang w:eastAsia="es-CL"/>
              </w:rPr>
              <w:t xml:space="preserve"> 18</w:t>
            </w:r>
            <w:r w:rsidR="0086644F">
              <w:rPr>
                <w:rFonts w:ascii="Arial" w:eastAsia="Times New Roman" w:hAnsi="Arial" w:cs="Arial"/>
                <w:lang w:eastAsia="es-CL"/>
              </w:rPr>
              <w:t xml:space="preserve"> de enero de 2018</w:t>
            </w:r>
          </w:p>
        </w:tc>
      </w:tr>
      <w:tr w:rsidR="009F71B7" w:rsidRPr="009C2F96" w:rsidTr="001F6FAE">
        <w:trPr>
          <w:trHeight w:val="248"/>
        </w:trPr>
        <w:tc>
          <w:tcPr>
            <w:tcW w:w="4775" w:type="dxa"/>
          </w:tcPr>
          <w:p w:rsidR="009F71B7" w:rsidRPr="009C2F96" w:rsidRDefault="009F71B7" w:rsidP="009C2F96">
            <w:pPr>
              <w:tabs>
                <w:tab w:val="left" w:pos="6379"/>
              </w:tabs>
              <w:jc w:val="both"/>
              <w:rPr>
                <w:rFonts w:ascii="Times New Roman" w:eastAsia="Times New Roman" w:hAnsi="Times New Roman" w:cs="Times New Roman"/>
                <w:lang w:eastAsia="es-CL"/>
              </w:rPr>
            </w:pPr>
            <w:r w:rsidRPr="009F71B7">
              <w:rPr>
                <w:rFonts w:ascii="Arial" w:eastAsia="Times New Roman" w:hAnsi="Arial" w:cs="Arial"/>
                <w:b/>
                <w:bCs/>
                <w:color w:val="000000"/>
                <w:lang w:eastAsia="es-CL"/>
              </w:rPr>
              <w:t>Cierre Recepción Proyectos</w:t>
            </w:r>
          </w:p>
        </w:tc>
        <w:tc>
          <w:tcPr>
            <w:tcW w:w="4122" w:type="dxa"/>
          </w:tcPr>
          <w:p w:rsidR="009F71B7" w:rsidRPr="00A90940" w:rsidRDefault="0086644F" w:rsidP="007C5682">
            <w:pPr>
              <w:tabs>
                <w:tab w:val="left" w:pos="6379"/>
              </w:tabs>
              <w:jc w:val="both"/>
              <w:rPr>
                <w:rFonts w:ascii="Arial" w:eastAsia="Times New Roman" w:hAnsi="Arial" w:cs="Arial"/>
                <w:lang w:eastAsia="es-CL"/>
              </w:rPr>
            </w:pPr>
            <w:r>
              <w:rPr>
                <w:rFonts w:ascii="Arial" w:eastAsia="Times New Roman" w:hAnsi="Arial" w:cs="Arial"/>
                <w:lang w:eastAsia="es-CL"/>
              </w:rPr>
              <w:t>viernes 2 de marzo de 2018</w:t>
            </w:r>
            <w:r w:rsidR="0054730D">
              <w:rPr>
                <w:rFonts w:ascii="Arial" w:eastAsia="Times New Roman" w:hAnsi="Arial" w:cs="Arial"/>
                <w:lang w:eastAsia="es-CL"/>
              </w:rPr>
              <w:t xml:space="preserve">, 12:00 </w:t>
            </w:r>
            <w:proofErr w:type="spellStart"/>
            <w:r w:rsidR="0054730D">
              <w:rPr>
                <w:rFonts w:ascii="Arial" w:eastAsia="Times New Roman" w:hAnsi="Arial" w:cs="Arial"/>
                <w:lang w:eastAsia="es-CL"/>
              </w:rPr>
              <w:t>hrs</w:t>
            </w:r>
            <w:proofErr w:type="spellEnd"/>
            <w:r w:rsidR="0054730D">
              <w:rPr>
                <w:rFonts w:ascii="Arial" w:eastAsia="Times New Roman" w:hAnsi="Arial" w:cs="Arial"/>
                <w:lang w:eastAsia="es-CL"/>
              </w:rPr>
              <w:t>.</w:t>
            </w:r>
          </w:p>
        </w:tc>
      </w:tr>
      <w:tr w:rsidR="009F71B7" w:rsidRPr="009C2F96" w:rsidTr="001F6FAE">
        <w:trPr>
          <w:trHeight w:val="266"/>
        </w:trPr>
        <w:tc>
          <w:tcPr>
            <w:tcW w:w="4775" w:type="dxa"/>
          </w:tcPr>
          <w:p w:rsidR="009F71B7" w:rsidRPr="009C2F96" w:rsidRDefault="009F71B7" w:rsidP="009C2F96">
            <w:pPr>
              <w:tabs>
                <w:tab w:val="left" w:pos="6379"/>
              </w:tabs>
              <w:jc w:val="both"/>
              <w:rPr>
                <w:rFonts w:ascii="Times New Roman" w:eastAsia="Times New Roman" w:hAnsi="Times New Roman" w:cs="Times New Roman"/>
                <w:lang w:eastAsia="es-CL"/>
              </w:rPr>
            </w:pPr>
            <w:r w:rsidRPr="009F71B7">
              <w:rPr>
                <w:rFonts w:ascii="Arial" w:eastAsia="Times New Roman" w:hAnsi="Arial" w:cs="Arial"/>
                <w:b/>
                <w:bCs/>
                <w:color w:val="000000"/>
                <w:lang w:eastAsia="es-CL"/>
              </w:rPr>
              <w:t>Publicación proyectos inadmisibles</w:t>
            </w:r>
          </w:p>
        </w:tc>
        <w:tc>
          <w:tcPr>
            <w:tcW w:w="4122" w:type="dxa"/>
          </w:tcPr>
          <w:p w:rsidR="009F71B7" w:rsidRPr="00A90940" w:rsidRDefault="002E2D78" w:rsidP="007C5682">
            <w:pPr>
              <w:tabs>
                <w:tab w:val="left" w:pos="6379"/>
              </w:tabs>
              <w:jc w:val="both"/>
              <w:rPr>
                <w:rFonts w:ascii="Arial" w:eastAsia="Times New Roman" w:hAnsi="Arial" w:cs="Arial"/>
                <w:lang w:eastAsia="es-CL"/>
              </w:rPr>
            </w:pPr>
            <w:r>
              <w:rPr>
                <w:rFonts w:ascii="Arial" w:eastAsia="Times New Roman" w:hAnsi="Arial" w:cs="Arial"/>
                <w:lang w:eastAsia="es-CL"/>
              </w:rPr>
              <w:t>m</w:t>
            </w:r>
            <w:r w:rsidR="00EB6100">
              <w:rPr>
                <w:rFonts w:ascii="Arial" w:eastAsia="Times New Roman" w:hAnsi="Arial" w:cs="Arial"/>
                <w:lang w:eastAsia="es-CL"/>
              </w:rPr>
              <w:t xml:space="preserve">iércoles </w:t>
            </w:r>
            <w:r w:rsidR="0086644F">
              <w:rPr>
                <w:rFonts w:ascii="Arial" w:eastAsia="Times New Roman" w:hAnsi="Arial" w:cs="Arial"/>
                <w:lang w:eastAsia="es-CL"/>
              </w:rPr>
              <w:t>7 de marzo de 2018</w:t>
            </w:r>
          </w:p>
        </w:tc>
      </w:tr>
      <w:tr w:rsidR="009F71B7" w:rsidRPr="009C2F96" w:rsidTr="001F6FAE">
        <w:trPr>
          <w:trHeight w:val="283"/>
        </w:trPr>
        <w:tc>
          <w:tcPr>
            <w:tcW w:w="4775" w:type="dxa"/>
          </w:tcPr>
          <w:p w:rsidR="009F71B7" w:rsidRPr="009C2F96" w:rsidRDefault="009F71B7" w:rsidP="009C2F96">
            <w:pPr>
              <w:tabs>
                <w:tab w:val="left" w:pos="6379"/>
              </w:tabs>
              <w:jc w:val="both"/>
              <w:rPr>
                <w:rFonts w:ascii="Arial" w:eastAsia="Times New Roman" w:hAnsi="Arial" w:cs="Arial"/>
                <w:color w:val="000000"/>
                <w:lang w:eastAsia="es-CL"/>
              </w:rPr>
            </w:pPr>
            <w:r w:rsidRPr="009F71B7">
              <w:rPr>
                <w:rFonts w:ascii="Arial" w:eastAsia="Times New Roman" w:hAnsi="Arial" w:cs="Arial"/>
                <w:b/>
                <w:bCs/>
                <w:color w:val="000000"/>
                <w:lang w:eastAsia="es-CL"/>
              </w:rPr>
              <w:t>Publicación de proyectos financiados</w:t>
            </w:r>
            <w:r w:rsidRPr="009F71B7">
              <w:rPr>
                <w:rFonts w:ascii="Arial" w:eastAsia="Times New Roman" w:hAnsi="Arial" w:cs="Arial"/>
                <w:color w:val="000000"/>
                <w:lang w:eastAsia="es-CL"/>
              </w:rPr>
              <w:t xml:space="preserve"> </w:t>
            </w:r>
          </w:p>
        </w:tc>
        <w:tc>
          <w:tcPr>
            <w:tcW w:w="4122" w:type="dxa"/>
          </w:tcPr>
          <w:p w:rsidR="009F71B7" w:rsidRPr="00A90940" w:rsidRDefault="002E2D78" w:rsidP="00EB6100">
            <w:pPr>
              <w:tabs>
                <w:tab w:val="left" w:pos="6379"/>
              </w:tabs>
              <w:jc w:val="both"/>
              <w:rPr>
                <w:rFonts w:ascii="Arial" w:eastAsia="Times New Roman" w:hAnsi="Arial" w:cs="Arial"/>
                <w:lang w:eastAsia="es-CL"/>
              </w:rPr>
            </w:pPr>
            <w:r>
              <w:rPr>
                <w:rFonts w:ascii="Arial" w:eastAsia="Times New Roman" w:hAnsi="Arial" w:cs="Arial"/>
                <w:lang w:eastAsia="es-CL"/>
              </w:rPr>
              <w:t xml:space="preserve">lunes </w:t>
            </w:r>
            <w:r w:rsidR="00EB6100">
              <w:rPr>
                <w:rFonts w:ascii="Arial" w:eastAsia="Times New Roman" w:hAnsi="Arial" w:cs="Arial"/>
                <w:lang w:eastAsia="es-CL"/>
              </w:rPr>
              <w:t>26 de marzo de 2018</w:t>
            </w:r>
          </w:p>
        </w:tc>
      </w:tr>
    </w:tbl>
    <w:p w:rsidR="00FC5FA2" w:rsidRDefault="00FC5FA2" w:rsidP="009C2F96">
      <w:pPr>
        <w:tabs>
          <w:tab w:val="left" w:pos="6379"/>
        </w:tabs>
        <w:spacing w:after="0" w:line="240" w:lineRule="auto"/>
        <w:jc w:val="both"/>
        <w:rPr>
          <w:rFonts w:ascii="Arial" w:eastAsia="Times New Roman" w:hAnsi="Arial" w:cs="Arial"/>
          <w:color w:val="000000"/>
          <w:lang w:eastAsia="es-CL"/>
        </w:rPr>
      </w:pPr>
    </w:p>
    <w:p w:rsidR="0054730D" w:rsidRDefault="0054730D" w:rsidP="009C2F96">
      <w:pPr>
        <w:tabs>
          <w:tab w:val="left" w:pos="6379"/>
        </w:tabs>
        <w:spacing w:after="0" w:line="240" w:lineRule="auto"/>
        <w:jc w:val="both"/>
        <w:rPr>
          <w:rFonts w:ascii="Arial" w:eastAsia="Times New Roman" w:hAnsi="Arial" w:cs="Arial"/>
          <w:color w:val="000000"/>
          <w:lang w:eastAsia="es-CL"/>
        </w:rPr>
      </w:pPr>
    </w:p>
    <w:p w:rsidR="000D49C3" w:rsidRDefault="000D49C3" w:rsidP="009C2F96">
      <w:pPr>
        <w:tabs>
          <w:tab w:val="left" w:pos="6379"/>
        </w:tabs>
        <w:spacing w:after="0" w:line="240" w:lineRule="auto"/>
        <w:jc w:val="both"/>
        <w:rPr>
          <w:rFonts w:ascii="Arial" w:eastAsia="Times New Roman" w:hAnsi="Arial" w:cs="Arial"/>
          <w:color w:val="000000"/>
          <w:lang w:eastAsia="es-CL"/>
        </w:rPr>
      </w:pPr>
    </w:p>
    <w:p w:rsidR="000D49C3" w:rsidRDefault="000D49C3" w:rsidP="009C2F96">
      <w:pPr>
        <w:tabs>
          <w:tab w:val="left" w:pos="6379"/>
        </w:tabs>
        <w:spacing w:after="0" w:line="240" w:lineRule="auto"/>
        <w:jc w:val="both"/>
        <w:rPr>
          <w:rFonts w:ascii="Arial" w:eastAsia="Times New Roman" w:hAnsi="Arial" w:cs="Arial"/>
          <w:color w:val="000000"/>
          <w:lang w:eastAsia="es-CL"/>
        </w:rPr>
      </w:pPr>
    </w:p>
    <w:p w:rsidR="000D49C3" w:rsidRDefault="000D49C3" w:rsidP="009C2F96">
      <w:pPr>
        <w:tabs>
          <w:tab w:val="left" w:pos="6379"/>
        </w:tabs>
        <w:spacing w:after="0" w:line="240" w:lineRule="auto"/>
        <w:jc w:val="both"/>
        <w:rPr>
          <w:rFonts w:ascii="Arial" w:eastAsia="Times New Roman" w:hAnsi="Arial" w:cs="Arial"/>
          <w:color w:val="000000"/>
          <w:lang w:eastAsia="es-CL"/>
        </w:rPr>
      </w:pPr>
    </w:p>
    <w:p w:rsidR="000D49C3" w:rsidRDefault="000D49C3" w:rsidP="009C2F96">
      <w:pPr>
        <w:tabs>
          <w:tab w:val="left" w:pos="6379"/>
        </w:tabs>
        <w:spacing w:after="0" w:line="240" w:lineRule="auto"/>
        <w:jc w:val="both"/>
        <w:rPr>
          <w:rFonts w:ascii="Arial" w:eastAsia="Times New Roman" w:hAnsi="Arial" w:cs="Arial"/>
          <w:color w:val="000000"/>
          <w:lang w:eastAsia="es-CL"/>
        </w:rPr>
      </w:pPr>
    </w:p>
    <w:p w:rsidR="00FC5FA2" w:rsidRPr="009C2F96" w:rsidRDefault="00FC5FA2" w:rsidP="009C2F96">
      <w:pPr>
        <w:tabs>
          <w:tab w:val="left" w:pos="6379"/>
        </w:tabs>
        <w:spacing w:after="0" w:line="240" w:lineRule="auto"/>
        <w:jc w:val="both"/>
        <w:rPr>
          <w:rFonts w:ascii="Arial" w:eastAsia="Times New Roman" w:hAnsi="Arial" w:cs="Arial"/>
          <w:color w:val="000000"/>
          <w:lang w:eastAsia="es-CL"/>
        </w:rPr>
      </w:pPr>
    </w:p>
    <w:p w:rsidR="009F71B7" w:rsidRPr="00181F17" w:rsidRDefault="009F71B7" w:rsidP="009E4AFD">
      <w:pPr>
        <w:pStyle w:val="Prrafodelista"/>
        <w:numPr>
          <w:ilvl w:val="1"/>
          <w:numId w:val="1"/>
        </w:numPr>
        <w:tabs>
          <w:tab w:val="left" w:pos="6379"/>
        </w:tabs>
        <w:spacing w:after="0" w:line="240" w:lineRule="auto"/>
        <w:jc w:val="both"/>
        <w:rPr>
          <w:rFonts w:ascii="Arial" w:eastAsia="Times New Roman" w:hAnsi="Arial" w:cs="Arial"/>
          <w:b/>
          <w:bCs/>
          <w:color w:val="0070C0"/>
          <w:lang w:eastAsia="es-CL"/>
        </w:rPr>
      </w:pPr>
      <w:r w:rsidRPr="00181F17">
        <w:rPr>
          <w:rFonts w:ascii="Arial" w:eastAsia="Times New Roman" w:hAnsi="Arial" w:cs="Arial"/>
          <w:b/>
          <w:bCs/>
          <w:color w:val="0070C0"/>
          <w:lang w:eastAsia="es-CL"/>
        </w:rPr>
        <w:lastRenderedPageBreak/>
        <w:t>Plazo duración de los proyectos</w:t>
      </w:r>
    </w:p>
    <w:p w:rsidR="00181F17" w:rsidRPr="00181F17" w:rsidRDefault="00181F17" w:rsidP="00181F17">
      <w:pPr>
        <w:pStyle w:val="Prrafodelista"/>
        <w:tabs>
          <w:tab w:val="left" w:pos="6379"/>
        </w:tabs>
        <w:spacing w:after="0" w:line="240" w:lineRule="auto"/>
        <w:ind w:left="360"/>
        <w:jc w:val="both"/>
        <w:rPr>
          <w:rFonts w:ascii="Times New Roman" w:eastAsia="Times New Roman" w:hAnsi="Times New Roman" w:cs="Times New Roman"/>
          <w:color w:val="0070C0"/>
          <w:lang w:eastAsia="es-CL"/>
        </w:rPr>
      </w:pPr>
    </w:p>
    <w:p w:rsidR="009F71B7" w:rsidRPr="009F71B7" w:rsidRDefault="009F71B7" w:rsidP="009C2F96">
      <w:pPr>
        <w:tabs>
          <w:tab w:val="left" w:pos="6379"/>
        </w:tabs>
        <w:spacing w:after="0" w:line="240" w:lineRule="auto"/>
        <w:jc w:val="both"/>
        <w:rPr>
          <w:rFonts w:ascii="Times New Roman" w:eastAsia="Times New Roman" w:hAnsi="Times New Roman" w:cs="Times New Roman"/>
          <w:lang w:eastAsia="es-CL"/>
        </w:rPr>
      </w:pPr>
      <w:r w:rsidRPr="009F71B7">
        <w:rPr>
          <w:rFonts w:ascii="Arial" w:eastAsia="Times New Roman" w:hAnsi="Arial" w:cs="Arial"/>
          <w:color w:val="000000"/>
          <w:lang w:eastAsia="es-CL"/>
        </w:rPr>
        <w:t xml:space="preserve">El período de ejecución de los proyectos </w:t>
      </w:r>
      <w:r w:rsidR="00023119">
        <w:rPr>
          <w:rFonts w:ascii="Arial" w:eastAsia="Times New Roman" w:hAnsi="Arial" w:cs="Arial"/>
          <w:color w:val="000000"/>
          <w:lang w:eastAsia="es-CL"/>
        </w:rPr>
        <w:t xml:space="preserve">deberá ser durante el año 2018 y </w:t>
      </w:r>
      <w:r w:rsidRPr="009F71B7">
        <w:rPr>
          <w:rFonts w:ascii="Arial" w:eastAsia="Times New Roman" w:hAnsi="Arial" w:cs="Arial"/>
          <w:color w:val="000000"/>
          <w:lang w:eastAsia="es-CL"/>
        </w:rPr>
        <w:t xml:space="preserve">no podrá sobrepasar los </w:t>
      </w:r>
      <w:r w:rsidR="00EB6100">
        <w:rPr>
          <w:rFonts w:ascii="Arial" w:eastAsia="Times New Roman" w:hAnsi="Arial" w:cs="Arial"/>
          <w:color w:val="000000"/>
          <w:lang w:eastAsia="es-CL"/>
        </w:rPr>
        <w:t>7</w:t>
      </w:r>
      <w:r w:rsidRPr="009F71B7">
        <w:rPr>
          <w:rFonts w:ascii="Arial" w:eastAsia="Times New Roman" w:hAnsi="Arial" w:cs="Arial"/>
          <w:color w:val="000000"/>
          <w:lang w:eastAsia="es-CL"/>
        </w:rPr>
        <w:t xml:space="preserve"> meses desde la fecha de su inicio, según calendario propuesto en Formulario de Postulación.</w:t>
      </w:r>
    </w:p>
    <w:p w:rsidR="009F71B7" w:rsidRPr="001F6FAE" w:rsidRDefault="009F71B7" w:rsidP="009C2F96">
      <w:pPr>
        <w:tabs>
          <w:tab w:val="left" w:pos="6379"/>
        </w:tabs>
        <w:spacing w:after="0" w:line="240" w:lineRule="auto"/>
        <w:jc w:val="both"/>
        <w:rPr>
          <w:rFonts w:ascii="Arial" w:eastAsia="Times New Roman" w:hAnsi="Arial" w:cs="Arial"/>
          <w:color w:val="000000"/>
          <w:lang w:eastAsia="es-CL"/>
        </w:rPr>
      </w:pPr>
      <w:r w:rsidRPr="00AD643D">
        <w:rPr>
          <w:rFonts w:ascii="Arial" w:eastAsia="Times New Roman" w:hAnsi="Arial" w:cs="Arial"/>
          <w:color w:val="000000"/>
          <w:lang w:eastAsia="es-CL"/>
        </w:rPr>
        <w:t>Los proyectos sólo podrán comenzar su ejecución luego de la firma de convenio.</w:t>
      </w:r>
    </w:p>
    <w:p w:rsidR="009F71B7" w:rsidRDefault="009F71B7" w:rsidP="009C2F96">
      <w:pPr>
        <w:tabs>
          <w:tab w:val="left" w:pos="6379"/>
        </w:tabs>
        <w:spacing w:after="0" w:line="240" w:lineRule="auto"/>
        <w:jc w:val="both"/>
        <w:rPr>
          <w:rFonts w:ascii="Arial" w:eastAsia="Times New Roman" w:hAnsi="Arial" w:cs="Arial"/>
          <w:color w:val="000000"/>
          <w:lang w:eastAsia="es-CL"/>
        </w:rPr>
      </w:pPr>
      <w:r w:rsidRPr="00AD643D">
        <w:rPr>
          <w:rFonts w:ascii="Arial" w:eastAsia="Times New Roman" w:hAnsi="Arial" w:cs="Arial"/>
          <w:color w:val="000000"/>
          <w:lang w:eastAsia="es-CL"/>
        </w:rPr>
        <w:t xml:space="preserve">Los proyectos no podrán extenderse más allá del plazo estipulado en el convenio. </w:t>
      </w:r>
      <w:r w:rsidR="001F6FAE">
        <w:rPr>
          <w:rFonts w:ascii="Arial" w:eastAsia="Times New Roman" w:hAnsi="Arial" w:cs="Arial"/>
          <w:color w:val="000000"/>
          <w:lang w:eastAsia="es-CL"/>
        </w:rPr>
        <w:t>M</w:t>
      </w:r>
      <w:r w:rsidRPr="00AD643D">
        <w:rPr>
          <w:rFonts w:ascii="Arial" w:eastAsia="Times New Roman" w:hAnsi="Arial" w:cs="Arial"/>
          <w:color w:val="000000"/>
          <w:lang w:eastAsia="es-CL"/>
        </w:rPr>
        <w:t>ientras el proyecto no esté finalizado y rendido no se podrá postular a otra convocatoria.</w:t>
      </w:r>
    </w:p>
    <w:p w:rsidR="001F6FAE" w:rsidRDefault="001F6FAE" w:rsidP="009C2F96">
      <w:pPr>
        <w:tabs>
          <w:tab w:val="left" w:pos="6379"/>
        </w:tabs>
        <w:spacing w:after="0" w:line="240" w:lineRule="auto"/>
        <w:jc w:val="both"/>
        <w:rPr>
          <w:rFonts w:ascii="Times New Roman" w:eastAsia="Times New Roman" w:hAnsi="Times New Roman" w:cs="Times New Roman"/>
          <w:lang w:eastAsia="es-CL"/>
        </w:rPr>
      </w:pPr>
    </w:p>
    <w:p w:rsidR="0054730D" w:rsidRDefault="0054730D" w:rsidP="009C2F96">
      <w:pPr>
        <w:tabs>
          <w:tab w:val="left" w:pos="6379"/>
        </w:tabs>
        <w:spacing w:after="0" w:line="240" w:lineRule="auto"/>
        <w:jc w:val="both"/>
        <w:rPr>
          <w:rFonts w:ascii="Times New Roman" w:eastAsia="Times New Roman" w:hAnsi="Times New Roman" w:cs="Times New Roman"/>
          <w:lang w:eastAsia="es-CL"/>
        </w:rPr>
      </w:pPr>
    </w:p>
    <w:p w:rsidR="001F6FAE" w:rsidRPr="00363E3E" w:rsidRDefault="001F6FAE" w:rsidP="009C2F96">
      <w:pPr>
        <w:tabs>
          <w:tab w:val="left" w:pos="6379"/>
        </w:tabs>
        <w:spacing w:after="0" w:line="240" w:lineRule="auto"/>
        <w:jc w:val="both"/>
        <w:rPr>
          <w:rFonts w:ascii="Times New Roman" w:eastAsia="Times New Roman" w:hAnsi="Times New Roman" w:cs="Times New Roman"/>
          <w:color w:val="0070C0"/>
          <w:lang w:eastAsia="es-CL"/>
        </w:rPr>
      </w:pPr>
    </w:p>
    <w:p w:rsidR="009F71B7" w:rsidRPr="00363E3E" w:rsidRDefault="009F71B7" w:rsidP="00FC5FA2">
      <w:pPr>
        <w:pStyle w:val="Prrafodelista"/>
        <w:numPr>
          <w:ilvl w:val="1"/>
          <w:numId w:val="5"/>
        </w:numPr>
        <w:tabs>
          <w:tab w:val="left" w:pos="6379"/>
        </w:tabs>
        <w:spacing w:after="0" w:line="240" w:lineRule="auto"/>
        <w:ind w:left="284" w:hanging="568"/>
        <w:rPr>
          <w:rFonts w:ascii="Arial" w:eastAsia="Times New Roman" w:hAnsi="Arial" w:cs="Arial"/>
          <w:b/>
          <w:bCs/>
          <w:color w:val="0070C0"/>
          <w:lang w:eastAsia="es-CL"/>
        </w:rPr>
      </w:pPr>
      <w:r w:rsidRPr="00363E3E">
        <w:rPr>
          <w:rFonts w:ascii="Arial" w:eastAsia="Times New Roman" w:hAnsi="Arial" w:cs="Arial"/>
          <w:b/>
          <w:bCs/>
          <w:color w:val="0070C0"/>
          <w:lang w:eastAsia="es-CL"/>
        </w:rPr>
        <w:t>Líneas de postulación</w:t>
      </w:r>
    </w:p>
    <w:p w:rsidR="00AD643D" w:rsidRPr="00AD643D" w:rsidRDefault="00AD643D" w:rsidP="00AD643D">
      <w:pPr>
        <w:pStyle w:val="Prrafodelista"/>
        <w:tabs>
          <w:tab w:val="left" w:pos="6379"/>
        </w:tabs>
        <w:spacing w:after="0" w:line="240" w:lineRule="auto"/>
        <w:ind w:left="580"/>
        <w:rPr>
          <w:rFonts w:ascii="Times New Roman" w:eastAsia="Times New Roman" w:hAnsi="Times New Roman" w:cs="Times New Roman"/>
          <w:lang w:eastAsia="es-CL"/>
        </w:rPr>
      </w:pPr>
    </w:p>
    <w:p w:rsidR="009F71B7" w:rsidRDefault="009F71B7" w:rsidP="009C2F96">
      <w:pPr>
        <w:tabs>
          <w:tab w:val="left" w:pos="6379"/>
        </w:tabs>
        <w:spacing w:after="0" w:line="240" w:lineRule="auto"/>
        <w:jc w:val="both"/>
        <w:rPr>
          <w:rFonts w:ascii="Arial" w:eastAsia="Times New Roman" w:hAnsi="Arial" w:cs="Arial"/>
          <w:color w:val="000000"/>
          <w:lang w:eastAsia="es-CL"/>
        </w:rPr>
      </w:pPr>
      <w:r w:rsidRPr="009F71B7">
        <w:rPr>
          <w:rFonts w:ascii="Arial" w:eastAsia="Times New Roman" w:hAnsi="Arial" w:cs="Arial"/>
          <w:color w:val="000000"/>
          <w:lang w:eastAsia="es-CL"/>
        </w:rPr>
        <w:t xml:space="preserve">La presente convocatoria posee un formato único de postulación, dispuesto en </w:t>
      </w:r>
      <w:r w:rsidR="00023119">
        <w:rPr>
          <w:rFonts w:ascii="Arial" w:eastAsia="Times New Roman" w:hAnsi="Arial" w:cs="Arial"/>
          <w:color w:val="000000"/>
          <w:lang w:eastAsia="es-CL"/>
        </w:rPr>
        <w:t>cinco</w:t>
      </w:r>
      <w:r w:rsidRPr="009F71B7">
        <w:rPr>
          <w:rFonts w:ascii="Arial" w:eastAsia="Times New Roman" w:hAnsi="Arial" w:cs="Arial"/>
          <w:color w:val="000000"/>
          <w:lang w:eastAsia="es-CL"/>
        </w:rPr>
        <w:t xml:space="preserve"> líneas:</w:t>
      </w:r>
    </w:p>
    <w:p w:rsidR="00CD4824" w:rsidRDefault="00CD4824" w:rsidP="009C2F96">
      <w:pPr>
        <w:tabs>
          <w:tab w:val="left" w:pos="6379"/>
        </w:tabs>
        <w:spacing w:after="0" w:line="240" w:lineRule="auto"/>
        <w:jc w:val="both"/>
        <w:rPr>
          <w:rFonts w:ascii="Arial" w:eastAsia="Times New Roman" w:hAnsi="Arial" w:cs="Arial"/>
          <w:color w:val="000000"/>
          <w:lang w:eastAsia="es-CL"/>
        </w:rPr>
      </w:pPr>
    </w:p>
    <w:tbl>
      <w:tblP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863"/>
        <w:gridCol w:w="4781"/>
        <w:gridCol w:w="1116"/>
        <w:gridCol w:w="1276"/>
      </w:tblGrid>
      <w:tr w:rsidR="001E76A0" w:rsidRPr="001E76A0" w:rsidTr="00734B3E">
        <w:trPr>
          <w:trHeight w:val="344"/>
        </w:trPr>
        <w:tc>
          <w:tcPr>
            <w:tcW w:w="1863" w:type="dxa"/>
            <w:tcMar>
              <w:top w:w="105" w:type="dxa"/>
              <w:left w:w="105" w:type="dxa"/>
              <w:bottom w:w="105" w:type="dxa"/>
              <w:right w:w="105" w:type="dxa"/>
            </w:tcMar>
            <w:hideMark/>
          </w:tcPr>
          <w:p w:rsidR="0065569A" w:rsidRPr="002E2D78" w:rsidRDefault="0065569A" w:rsidP="009C2F96">
            <w:pPr>
              <w:tabs>
                <w:tab w:val="left" w:pos="6379"/>
              </w:tabs>
              <w:spacing w:after="0" w:line="0" w:lineRule="atLeast"/>
              <w:jc w:val="center"/>
              <w:rPr>
                <w:rFonts w:ascii="Times New Roman" w:eastAsia="Times New Roman" w:hAnsi="Times New Roman" w:cs="Times New Roman"/>
                <w:color w:val="0070C0"/>
                <w:sz w:val="18"/>
                <w:szCs w:val="18"/>
                <w:lang w:eastAsia="es-CL"/>
              </w:rPr>
            </w:pPr>
            <w:r w:rsidRPr="002E2D78">
              <w:rPr>
                <w:rFonts w:ascii="Arial" w:eastAsia="Times New Roman" w:hAnsi="Arial" w:cs="Arial"/>
                <w:b/>
                <w:bCs/>
                <w:color w:val="0070C0"/>
                <w:sz w:val="18"/>
                <w:szCs w:val="18"/>
                <w:lang w:eastAsia="es-CL"/>
              </w:rPr>
              <w:t>LÍNEA</w:t>
            </w:r>
          </w:p>
        </w:tc>
        <w:tc>
          <w:tcPr>
            <w:tcW w:w="4781" w:type="dxa"/>
            <w:tcMar>
              <w:top w:w="105" w:type="dxa"/>
              <w:left w:w="105" w:type="dxa"/>
              <w:bottom w:w="105" w:type="dxa"/>
              <w:right w:w="105" w:type="dxa"/>
            </w:tcMar>
            <w:hideMark/>
          </w:tcPr>
          <w:p w:rsidR="0065569A" w:rsidRPr="002E2D78" w:rsidRDefault="0065569A" w:rsidP="009C2F96">
            <w:pPr>
              <w:tabs>
                <w:tab w:val="left" w:pos="6379"/>
              </w:tabs>
              <w:spacing w:after="0" w:line="0" w:lineRule="atLeast"/>
              <w:jc w:val="center"/>
              <w:rPr>
                <w:rFonts w:ascii="Times New Roman" w:eastAsia="Times New Roman" w:hAnsi="Times New Roman" w:cs="Times New Roman"/>
                <w:color w:val="0070C0"/>
                <w:sz w:val="18"/>
                <w:szCs w:val="18"/>
                <w:lang w:eastAsia="es-CL"/>
              </w:rPr>
            </w:pPr>
            <w:r w:rsidRPr="002E2D78">
              <w:rPr>
                <w:rFonts w:ascii="Arial" w:eastAsia="Times New Roman" w:hAnsi="Arial" w:cs="Arial"/>
                <w:b/>
                <w:bCs/>
                <w:color w:val="0070C0"/>
                <w:sz w:val="18"/>
                <w:szCs w:val="18"/>
                <w:lang w:eastAsia="es-CL"/>
              </w:rPr>
              <w:t>MODALIDAD / DESCRIPCIÓN</w:t>
            </w:r>
          </w:p>
        </w:tc>
        <w:tc>
          <w:tcPr>
            <w:tcW w:w="1116" w:type="dxa"/>
          </w:tcPr>
          <w:p w:rsidR="0065569A" w:rsidRPr="002E2D78" w:rsidRDefault="0065569A" w:rsidP="005D28A8">
            <w:pPr>
              <w:tabs>
                <w:tab w:val="left" w:pos="6379"/>
              </w:tabs>
              <w:spacing w:after="0" w:line="0" w:lineRule="atLeast"/>
              <w:jc w:val="center"/>
              <w:rPr>
                <w:rFonts w:ascii="Arial" w:eastAsia="Times New Roman" w:hAnsi="Arial" w:cs="Arial"/>
                <w:b/>
                <w:bCs/>
                <w:color w:val="0070C0"/>
                <w:sz w:val="18"/>
                <w:szCs w:val="18"/>
                <w:lang w:eastAsia="es-CL"/>
              </w:rPr>
            </w:pPr>
            <w:r w:rsidRPr="002E2D78">
              <w:rPr>
                <w:rFonts w:ascii="Arial" w:eastAsia="Times New Roman" w:hAnsi="Arial" w:cs="Arial"/>
                <w:b/>
                <w:bCs/>
                <w:color w:val="0070C0"/>
                <w:sz w:val="18"/>
                <w:szCs w:val="18"/>
                <w:lang w:eastAsia="es-CL"/>
              </w:rPr>
              <w:t xml:space="preserve">MONTO MAXIMO </w:t>
            </w:r>
            <w:r w:rsidR="0015219F" w:rsidRPr="002E2D78">
              <w:rPr>
                <w:rFonts w:ascii="Arial" w:eastAsia="Times New Roman" w:hAnsi="Arial" w:cs="Arial"/>
                <w:b/>
                <w:bCs/>
                <w:color w:val="0070C0"/>
                <w:sz w:val="18"/>
                <w:szCs w:val="18"/>
                <w:lang w:eastAsia="es-CL"/>
              </w:rPr>
              <w:t>A POSTULAR</w:t>
            </w:r>
          </w:p>
        </w:tc>
        <w:tc>
          <w:tcPr>
            <w:tcW w:w="1276" w:type="dxa"/>
          </w:tcPr>
          <w:p w:rsidR="0065569A" w:rsidRPr="002E2D78" w:rsidRDefault="0065569A" w:rsidP="009C2F96">
            <w:pPr>
              <w:tabs>
                <w:tab w:val="left" w:pos="6379"/>
              </w:tabs>
              <w:spacing w:after="0" w:line="0" w:lineRule="atLeast"/>
              <w:jc w:val="center"/>
              <w:rPr>
                <w:rFonts w:ascii="Arial" w:eastAsia="Times New Roman" w:hAnsi="Arial" w:cs="Arial"/>
                <w:b/>
                <w:bCs/>
                <w:color w:val="0070C0"/>
                <w:sz w:val="18"/>
                <w:szCs w:val="18"/>
                <w:lang w:eastAsia="es-CL"/>
              </w:rPr>
            </w:pPr>
            <w:r w:rsidRPr="002E2D78">
              <w:rPr>
                <w:rFonts w:ascii="Arial" w:eastAsia="Times New Roman" w:hAnsi="Arial" w:cs="Arial"/>
                <w:b/>
                <w:bCs/>
                <w:color w:val="0070C0"/>
                <w:sz w:val="18"/>
                <w:szCs w:val="18"/>
                <w:lang w:eastAsia="es-CL"/>
              </w:rPr>
              <w:t>FINANCIA</w:t>
            </w:r>
          </w:p>
        </w:tc>
      </w:tr>
      <w:tr w:rsidR="006C0981" w:rsidRPr="009F71B7" w:rsidTr="00734B3E">
        <w:trPr>
          <w:trHeight w:val="2291"/>
        </w:trPr>
        <w:tc>
          <w:tcPr>
            <w:tcW w:w="1863" w:type="dxa"/>
            <w:tcMar>
              <w:top w:w="105" w:type="dxa"/>
              <w:left w:w="105" w:type="dxa"/>
              <w:bottom w:w="105" w:type="dxa"/>
              <w:right w:w="105" w:type="dxa"/>
            </w:tcMar>
            <w:hideMark/>
          </w:tcPr>
          <w:p w:rsidR="006C0981" w:rsidRPr="002E2D78" w:rsidRDefault="00EB6100" w:rsidP="001A6877">
            <w:pPr>
              <w:tabs>
                <w:tab w:val="left" w:pos="6379"/>
              </w:tabs>
              <w:spacing w:after="0" w:line="0" w:lineRule="atLeast"/>
              <w:rPr>
                <w:rFonts w:ascii="Times New Roman" w:eastAsia="Times New Roman" w:hAnsi="Times New Roman" w:cs="Times New Roman"/>
                <w:b/>
                <w:color w:val="0070C0"/>
                <w:sz w:val="18"/>
                <w:szCs w:val="18"/>
                <w:lang w:eastAsia="es-CL"/>
              </w:rPr>
            </w:pPr>
            <w:r w:rsidRPr="002E2D78">
              <w:rPr>
                <w:rFonts w:ascii="Arial" w:eastAsia="Times New Roman" w:hAnsi="Arial" w:cs="Arial"/>
                <w:b/>
                <w:bCs/>
                <w:color w:val="0070C0"/>
                <w:sz w:val="18"/>
                <w:szCs w:val="18"/>
                <w:lang w:eastAsia="es-CL"/>
              </w:rPr>
              <w:t>CREACIÓN</w:t>
            </w:r>
          </w:p>
        </w:tc>
        <w:tc>
          <w:tcPr>
            <w:tcW w:w="4781" w:type="dxa"/>
            <w:tcMar>
              <w:top w:w="105" w:type="dxa"/>
              <w:left w:w="105" w:type="dxa"/>
              <w:bottom w:w="105" w:type="dxa"/>
              <w:right w:w="105" w:type="dxa"/>
            </w:tcMar>
          </w:tcPr>
          <w:p w:rsidR="00734B3E" w:rsidRDefault="00734B3E" w:rsidP="001A6877">
            <w:pPr>
              <w:tabs>
                <w:tab w:val="left" w:pos="6379"/>
              </w:tabs>
              <w:spacing w:after="0" w:line="0" w:lineRule="atLeast"/>
              <w:rPr>
                <w:rFonts w:ascii="Arial" w:eastAsia="Times New Roman" w:hAnsi="Arial" w:cs="Arial"/>
                <w:sz w:val="20"/>
                <w:szCs w:val="20"/>
                <w:lang w:eastAsia="es-CL"/>
              </w:rPr>
            </w:pPr>
            <w:r>
              <w:rPr>
                <w:rFonts w:ascii="Arial" w:eastAsia="Times New Roman" w:hAnsi="Arial" w:cs="Arial"/>
                <w:sz w:val="20"/>
                <w:szCs w:val="20"/>
                <w:lang w:eastAsia="es-CL"/>
              </w:rPr>
              <w:t>Fi</w:t>
            </w:r>
            <w:r w:rsidR="00F9215B" w:rsidRPr="00F9215B">
              <w:rPr>
                <w:rFonts w:ascii="Arial" w:eastAsia="Times New Roman" w:hAnsi="Arial" w:cs="Arial"/>
                <w:sz w:val="20"/>
                <w:szCs w:val="20"/>
                <w:lang w:eastAsia="es-CL"/>
              </w:rPr>
              <w:t>nanciamiento</w:t>
            </w:r>
            <w:r w:rsidR="00CD4824">
              <w:rPr>
                <w:rFonts w:ascii="Arial" w:eastAsia="Times New Roman" w:hAnsi="Arial" w:cs="Arial"/>
                <w:sz w:val="20"/>
                <w:szCs w:val="20"/>
                <w:lang w:eastAsia="es-CL"/>
              </w:rPr>
              <w:t xml:space="preserve"> </w:t>
            </w:r>
            <w:r w:rsidR="00F9215B" w:rsidRPr="00F9215B">
              <w:rPr>
                <w:rFonts w:ascii="Arial" w:eastAsia="Times New Roman" w:hAnsi="Arial" w:cs="Arial"/>
                <w:sz w:val="20"/>
                <w:szCs w:val="20"/>
                <w:lang w:eastAsia="es-CL"/>
              </w:rPr>
              <w:t xml:space="preserve">para etapa de creación de obras artísticas tales como: montajes teatrales, conciertos, operas, montajes de danza, </w:t>
            </w:r>
            <w:r w:rsidR="002E2D78">
              <w:rPr>
                <w:rFonts w:ascii="Arial" w:eastAsia="Times New Roman" w:hAnsi="Arial" w:cs="Arial"/>
                <w:sz w:val="20"/>
                <w:szCs w:val="20"/>
                <w:lang w:eastAsia="es-CL"/>
              </w:rPr>
              <w:t>colecciones de artes visual</w:t>
            </w:r>
            <w:r w:rsidR="00F9215B" w:rsidRPr="00F9215B">
              <w:rPr>
                <w:rFonts w:ascii="Arial" w:eastAsia="Times New Roman" w:hAnsi="Arial" w:cs="Arial"/>
                <w:sz w:val="20"/>
                <w:szCs w:val="20"/>
                <w:lang w:eastAsia="es-CL"/>
              </w:rPr>
              <w:t>e</w:t>
            </w:r>
            <w:r w:rsidR="002E2D78">
              <w:rPr>
                <w:rFonts w:ascii="Arial" w:eastAsia="Times New Roman" w:hAnsi="Arial" w:cs="Arial"/>
                <w:sz w:val="20"/>
                <w:szCs w:val="20"/>
                <w:lang w:eastAsia="es-CL"/>
              </w:rPr>
              <w:t>s, e</w:t>
            </w:r>
            <w:r w:rsidR="00F9215B" w:rsidRPr="00F9215B">
              <w:rPr>
                <w:rFonts w:ascii="Arial" w:eastAsia="Times New Roman" w:hAnsi="Arial" w:cs="Arial"/>
                <w:sz w:val="20"/>
                <w:szCs w:val="20"/>
                <w:lang w:eastAsia="es-CL"/>
              </w:rPr>
              <w:t xml:space="preserve">tc. </w:t>
            </w:r>
          </w:p>
          <w:p w:rsidR="006C0981" w:rsidRDefault="00734B3E" w:rsidP="001A6877">
            <w:pPr>
              <w:tabs>
                <w:tab w:val="left" w:pos="6379"/>
              </w:tabs>
              <w:spacing w:after="0" w:line="0" w:lineRule="atLeast"/>
              <w:rPr>
                <w:rFonts w:ascii="Arial" w:eastAsia="Times New Roman" w:hAnsi="Arial" w:cs="Arial"/>
                <w:sz w:val="20"/>
                <w:szCs w:val="20"/>
                <w:lang w:eastAsia="es-CL"/>
              </w:rPr>
            </w:pPr>
            <w:r>
              <w:rPr>
                <w:rFonts w:ascii="Arial" w:eastAsia="Times New Roman" w:hAnsi="Arial" w:cs="Arial"/>
                <w:sz w:val="20"/>
                <w:szCs w:val="20"/>
                <w:lang w:eastAsia="es-CL"/>
              </w:rPr>
              <w:t xml:space="preserve">Considera </w:t>
            </w:r>
            <w:r w:rsidR="00F9215B">
              <w:rPr>
                <w:rFonts w:ascii="Arial" w:eastAsia="Times New Roman" w:hAnsi="Arial" w:cs="Arial"/>
                <w:sz w:val="20"/>
                <w:szCs w:val="20"/>
                <w:lang w:eastAsia="es-CL"/>
              </w:rPr>
              <w:t xml:space="preserve">gastos por concepto de </w:t>
            </w:r>
            <w:r w:rsidR="001E60FC">
              <w:rPr>
                <w:rFonts w:ascii="Arial" w:eastAsia="Times New Roman" w:hAnsi="Arial" w:cs="Arial"/>
                <w:sz w:val="20"/>
                <w:szCs w:val="20"/>
                <w:lang w:eastAsia="es-CL"/>
              </w:rPr>
              <w:t xml:space="preserve">honorarios para director o artista especialista, </w:t>
            </w:r>
            <w:r w:rsidR="00F9215B">
              <w:rPr>
                <w:rFonts w:ascii="Arial" w:eastAsia="Times New Roman" w:hAnsi="Arial" w:cs="Arial"/>
                <w:sz w:val="20"/>
                <w:szCs w:val="20"/>
                <w:lang w:eastAsia="es-CL"/>
              </w:rPr>
              <w:t>traslados, alimentación, escenografía, vestuario,</w:t>
            </w:r>
            <w:r w:rsidR="00CD4824">
              <w:rPr>
                <w:rFonts w:ascii="Arial" w:eastAsia="Times New Roman" w:hAnsi="Arial" w:cs="Arial"/>
                <w:sz w:val="20"/>
                <w:szCs w:val="20"/>
                <w:lang w:eastAsia="es-CL"/>
              </w:rPr>
              <w:t xml:space="preserve"> </w:t>
            </w:r>
            <w:r w:rsidR="002E2D78">
              <w:rPr>
                <w:rFonts w:ascii="Arial" w:eastAsia="Times New Roman" w:hAnsi="Arial" w:cs="Arial"/>
                <w:sz w:val="20"/>
                <w:szCs w:val="20"/>
                <w:lang w:eastAsia="es-CL"/>
              </w:rPr>
              <w:t>materiales</w:t>
            </w:r>
            <w:r w:rsidR="00CD4824">
              <w:rPr>
                <w:rFonts w:ascii="Arial" w:eastAsia="Times New Roman" w:hAnsi="Arial" w:cs="Arial"/>
                <w:sz w:val="20"/>
                <w:szCs w:val="20"/>
                <w:lang w:eastAsia="es-CL"/>
              </w:rPr>
              <w:t xml:space="preserve"> de trabajo</w:t>
            </w:r>
            <w:r w:rsidR="002E2D78">
              <w:rPr>
                <w:rFonts w:ascii="Arial" w:eastAsia="Times New Roman" w:hAnsi="Arial" w:cs="Arial"/>
                <w:sz w:val="20"/>
                <w:szCs w:val="20"/>
                <w:lang w:eastAsia="es-CL"/>
              </w:rPr>
              <w:t>,</w:t>
            </w:r>
            <w:r w:rsidR="00F9215B">
              <w:rPr>
                <w:rFonts w:ascii="Arial" w:eastAsia="Times New Roman" w:hAnsi="Arial" w:cs="Arial"/>
                <w:sz w:val="20"/>
                <w:szCs w:val="20"/>
                <w:lang w:eastAsia="es-CL"/>
              </w:rPr>
              <w:t xml:space="preserve"> </w:t>
            </w:r>
            <w:r w:rsidR="001E60FC">
              <w:rPr>
                <w:rFonts w:ascii="Arial" w:eastAsia="Times New Roman" w:hAnsi="Arial" w:cs="Arial"/>
                <w:sz w:val="20"/>
                <w:szCs w:val="20"/>
                <w:lang w:eastAsia="es-CL"/>
              </w:rPr>
              <w:t>insumos</w:t>
            </w:r>
            <w:r w:rsidR="00F9215B">
              <w:rPr>
                <w:rFonts w:ascii="Arial" w:eastAsia="Times New Roman" w:hAnsi="Arial" w:cs="Arial"/>
                <w:sz w:val="20"/>
                <w:szCs w:val="20"/>
                <w:lang w:eastAsia="es-CL"/>
              </w:rPr>
              <w:t xml:space="preserve">, </w:t>
            </w:r>
            <w:r w:rsidR="001A6877">
              <w:rPr>
                <w:rFonts w:ascii="Arial" w:eastAsia="Times New Roman" w:hAnsi="Arial" w:cs="Arial"/>
                <w:sz w:val="20"/>
                <w:szCs w:val="20"/>
                <w:lang w:eastAsia="es-CL"/>
              </w:rPr>
              <w:t>entre otros.</w:t>
            </w:r>
          </w:p>
          <w:p w:rsidR="005A7692" w:rsidRPr="00F9215B" w:rsidRDefault="005A7692" w:rsidP="001A6877">
            <w:pPr>
              <w:tabs>
                <w:tab w:val="left" w:pos="6379"/>
              </w:tabs>
              <w:spacing w:after="0" w:line="0" w:lineRule="atLeast"/>
              <w:rPr>
                <w:rFonts w:ascii="Arial" w:eastAsia="Times New Roman" w:hAnsi="Arial" w:cs="Arial"/>
                <w:sz w:val="20"/>
                <w:szCs w:val="20"/>
                <w:lang w:eastAsia="es-CL"/>
              </w:rPr>
            </w:pPr>
            <w:r>
              <w:rPr>
                <w:rFonts w:ascii="Arial" w:eastAsia="Times New Roman" w:hAnsi="Arial" w:cs="Arial"/>
                <w:sz w:val="20"/>
                <w:szCs w:val="20"/>
                <w:lang w:eastAsia="es-CL"/>
              </w:rPr>
              <w:t xml:space="preserve">Esta línea no considera </w:t>
            </w:r>
            <w:r w:rsidR="00FC5FA2">
              <w:rPr>
                <w:rFonts w:ascii="Arial" w:eastAsia="Times New Roman" w:hAnsi="Arial" w:cs="Arial"/>
                <w:sz w:val="20"/>
                <w:szCs w:val="20"/>
                <w:lang w:eastAsia="es-CL"/>
              </w:rPr>
              <w:t xml:space="preserve">creación de </w:t>
            </w:r>
            <w:r>
              <w:rPr>
                <w:rFonts w:ascii="Arial" w:eastAsia="Times New Roman" w:hAnsi="Arial" w:cs="Arial"/>
                <w:sz w:val="20"/>
                <w:szCs w:val="20"/>
                <w:lang w:eastAsia="es-CL"/>
              </w:rPr>
              <w:t>obras de carácter literario.</w:t>
            </w:r>
          </w:p>
        </w:tc>
        <w:tc>
          <w:tcPr>
            <w:tcW w:w="1116" w:type="dxa"/>
          </w:tcPr>
          <w:p w:rsidR="006C0981" w:rsidRPr="00371393" w:rsidRDefault="006C0981" w:rsidP="001A6877">
            <w:pPr>
              <w:tabs>
                <w:tab w:val="left" w:pos="6379"/>
              </w:tabs>
              <w:spacing w:after="0" w:line="240" w:lineRule="auto"/>
              <w:rPr>
                <w:rFonts w:ascii="Arial" w:eastAsia="Times New Roman" w:hAnsi="Arial" w:cs="Arial"/>
                <w:color w:val="000000"/>
                <w:sz w:val="20"/>
                <w:szCs w:val="20"/>
                <w:lang w:eastAsia="es-CL"/>
              </w:rPr>
            </w:pPr>
            <w:r w:rsidRPr="00371393">
              <w:rPr>
                <w:rFonts w:ascii="Arial" w:eastAsia="Times New Roman" w:hAnsi="Arial" w:cs="Arial"/>
                <w:color w:val="000000"/>
                <w:sz w:val="20"/>
                <w:szCs w:val="20"/>
                <w:lang w:eastAsia="es-CL"/>
              </w:rPr>
              <w:t>$</w:t>
            </w:r>
            <w:r w:rsidR="00BA74B6">
              <w:rPr>
                <w:rFonts w:ascii="Arial" w:eastAsia="Times New Roman" w:hAnsi="Arial" w:cs="Arial"/>
                <w:color w:val="000000"/>
                <w:sz w:val="20"/>
                <w:szCs w:val="20"/>
                <w:lang w:eastAsia="es-CL"/>
              </w:rPr>
              <w:t>1.200.000</w:t>
            </w:r>
          </w:p>
          <w:p w:rsidR="006C0981" w:rsidRPr="00371393" w:rsidRDefault="006C0981" w:rsidP="001A6877">
            <w:pPr>
              <w:tabs>
                <w:tab w:val="left" w:pos="6379"/>
              </w:tabs>
              <w:spacing w:after="0" w:line="240" w:lineRule="auto"/>
              <w:rPr>
                <w:rFonts w:ascii="Arial" w:eastAsia="Times New Roman" w:hAnsi="Arial" w:cs="Arial"/>
                <w:color w:val="000000"/>
                <w:sz w:val="20"/>
                <w:szCs w:val="20"/>
                <w:lang w:eastAsia="es-CL"/>
              </w:rPr>
            </w:pPr>
          </w:p>
        </w:tc>
        <w:tc>
          <w:tcPr>
            <w:tcW w:w="1276" w:type="dxa"/>
          </w:tcPr>
          <w:p w:rsidR="006C0981" w:rsidRDefault="00CD4824" w:rsidP="001A6877">
            <w:pPr>
              <w:tabs>
                <w:tab w:val="left" w:pos="6379"/>
              </w:tabs>
              <w:spacing w:after="0" w:line="240" w:lineRule="auto"/>
              <w:rPr>
                <w:rFonts w:ascii="Arial" w:eastAsia="Times New Roman" w:hAnsi="Arial" w:cs="Arial"/>
                <w:color w:val="000000"/>
                <w:sz w:val="20"/>
                <w:szCs w:val="20"/>
                <w:lang w:eastAsia="es-CL"/>
              </w:rPr>
            </w:pPr>
            <w:r>
              <w:rPr>
                <w:rFonts w:ascii="Arial" w:eastAsia="Times New Roman" w:hAnsi="Arial" w:cs="Arial"/>
                <w:color w:val="000000"/>
                <w:sz w:val="20"/>
                <w:szCs w:val="20"/>
                <w:lang w:eastAsia="es-CL"/>
              </w:rPr>
              <w:t>-</w:t>
            </w:r>
            <w:r w:rsidR="006C0981">
              <w:rPr>
                <w:rFonts w:ascii="Arial" w:eastAsia="Times New Roman" w:hAnsi="Arial" w:cs="Arial"/>
                <w:color w:val="000000"/>
                <w:sz w:val="20"/>
                <w:szCs w:val="20"/>
                <w:lang w:eastAsia="es-CL"/>
              </w:rPr>
              <w:t>Honorarios</w:t>
            </w:r>
          </w:p>
          <w:p w:rsidR="006C0981" w:rsidRDefault="006C0981" w:rsidP="001A6877">
            <w:pPr>
              <w:tabs>
                <w:tab w:val="left" w:pos="6379"/>
              </w:tabs>
              <w:spacing w:after="0" w:line="240" w:lineRule="auto"/>
              <w:rPr>
                <w:rFonts w:ascii="Arial" w:eastAsia="Times New Roman" w:hAnsi="Arial" w:cs="Arial"/>
                <w:color w:val="000000"/>
                <w:sz w:val="20"/>
                <w:szCs w:val="20"/>
                <w:lang w:eastAsia="es-CL"/>
              </w:rPr>
            </w:pPr>
          </w:p>
          <w:p w:rsidR="006C0981" w:rsidRDefault="00CD4824" w:rsidP="001A6877">
            <w:pPr>
              <w:tabs>
                <w:tab w:val="left" w:pos="6379"/>
              </w:tabs>
              <w:spacing w:after="0" w:line="240" w:lineRule="auto"/>
              <w:rPr>
                <w:rFonts w:ascii="Arial" w:eastAsia="Times New Roman" w:hAnsi="Arial" w:cs="Arial"/>
                <w:color w:val="000000"/>
                <w:sz w:val="20"/>
                <w:szCs w:val="20"/>
                <w:lang w:eastAsia="es-CL"/>
              </w:rPr>
            </w:pPr>
            <w:r>
              <w:rPr>
                <w:rFonts w:ascii="Arial" w:eastAsia="Times New Roman" w:hAnsi="Arial" w:cs="Arial"/>
                <w:color w:val="000000"/>
                <w:sz w:val="20"/>
                <w:szCs w:val="20"/>
                <w:lang w:eastAsia="es-CL"/>
              </w:rPr>
              <w:t>-</w:t>
            </w:r>
            <w:r w:rsidR="006C0981">
              <w:rPr>
                <w:rFonts w:ascii="Arial" w:eastAsia="Times New Roman" w:hAnsi="Arial" w:cs="Arial"/>
                <w:color w:val="000000"/>
                <w:sz w:val="20"/>
                <w:szCs w:val="20"/>
                <w:lang w:eastAsia="es-CL"/>
              </w:rPr>
              <w:t xml:space="preserve">Gastos de Operación </w:t>
            </w:r>
          </w:p>
          <w:p w:rsidR="006C0981" w:rsidRDefault="006C0981" w:rsidP="001A6877">
            <w:pPr>
              <w:tabs>
                <w:tab w:val="left" w:pos="6379"/>
              </w:tabs>
              <w:spacing w:after="0" w:line="240" w:lineRule="auto"/>
              <w:rPr>
                <w:rFonts w:ascii="Arial" w:eastAsia="Times New Roman" w:hAnsi="Arial" w:cs="Arial"/>
                <w:color w:val="000000"/>
                <w:sz w:val="20"/>
                <w:szCs w:val="20"/>
                <w:lang w:eastAsia="es-CL"/>
              </w:rPr>
            </w:pPr>
          </w:p>
          <w:p w:rsidR="006C0981" w:rsidRDefault="00CD4824" w:rsidP="001A6877">
            <w:pPr>
              <w:tabs>
                <w:tab w:val="left" w:pos="6379"/>
              </w:tabs>
              <w:spacing w:after="0" w:line="240" w:lineRule="auto"/>
              <w:rPr>
                <w:rFonts w:ascii="Arial" w:eastAsia="Times New Roman" w:hAnsi="Arial" w:cs="Arial"/>
                <w:color w:val="000000"/>
                <w:sz w:val="20"/>
                <w:szCs w:val="20"/>
                <w:lang w:eastAsia="es-CL"/>
              </w:rPr>
            </w:pPr>
            <w:r>
              <w:rPr>
                <w:rFonts w:ascii="Arial" w:eastAsia="Times New Roman" w:hAnsi="Arial" w:cs="Arial"/>
                <w:color w:val="000000"/>
                <w:sz w:val="20"/>
                <w:szCs w:val="20"/>
                <w:lang w:eastAsia="es-CL"/>
              </w:rPr>
              <w:t>-</w:t>
            </w:r>
            <w:r w:rsidR="00F9215B">
              <w:rPr>
                <w:rFonts w:ascii="Arial" w:eastAsia="Times New Roman" w:hAnsi="Arial" w:cs="Arial"/>
                <w:color w:val="000000"/>
                <w:sz w:val="20"/>
                <w:szCs w:val="20"/>
                <w:lang w:eastAsia="es-CL"/>
              </w:rPr>
              <w:t>Gastos de Inversión</w:t>
            </w:r>
          </w:p>
          <w:p w:rsidR="006C0981" w:rsidRDefault="006C0981" w:rsidP="001A6877">
            <w:pPr>
              <w:tabs>
                <w:tab w:val="left" w:pos="6379"/>
              </w:tabs>
              <w:spacing w:after="0" w:line="240" w:lineRule="auto"/>
              <w:rPr>
                <w:rFonts w:ascii="Arial" w:eastAsia="Times New Roman" w:hAnsi="Arial" w:cs="Arial"/>
                <w:color w:val="000000"/>
                <w:sz w:val="20"/>
                <w:szCs w:val="20"/>
                <w:lang w:eastAsia="es-CL"/>
              </w:rPr>
            </w:pPr>
            <w:r>
              <w:rPr>
                <w:rFonts w:ascii="Arial" w:eastAsia="Times New Roman" w:hAnsi="Arial" w:cs="Arial"/>
                <w:color w:val="000000"/>
                <w:sz w:val="20"/>
                <w:szCs w:val="20"/>
                <w:lang w:eastAsia="es-CL"/>
              </w:rPr>
              <w:t xml:space="preserve"> </w:t>
            </w:r>
          </w:p>
        </w:tc>
      </w:tr>
      <w:tr w:rsidR="00F9215B" w:rsidRPr="009F71B7" w:rsidTr="0054730D">
        <w:trPr>
          <w:trHeight w:val="1459"/>
        </w:trPr>
        <w:tc>
          <w:tcPr>
            <w:tcW w:w="1863" w:type="dxa"/>
            <w:tcMar>
              <w:top w:w="105" w:type="dxa"/>
              <w:left w:w="105" w:type="dxa"/>
              <w:bottom w:w="105" w:type="dxa"/>
              <w:right w:w="105" w:type="dxa"/>
            </w:tcMar>
          </w:tcPr>
          <w:p w:rsidR="00F9215B" w:rsidRPr="002E2D78" w:rsidRDefault="0054730D" w:rsidP="0054730D">
            <w:pPr>
              <w:tabs>
                <w:tab w:val="left" w:pos="6379"/>
              </w:tabs>
              <w:spacing w:after="0" w:line="0" w:lineRule="atLeast"/>
              <w:rPr>
                <w:rFonts w:ascii="Arial" w:eastAsia="Times New Roman" w:hAnsi="Arial" w:cs="Arial"/>
                <w:b/>
                <w:bCs/>
                <w:color w:val="0070C0"/>
                <w:sz w:val="18"/>
                <w:szCs w:val="18"/>
                <w:lang w:eastAsia="es-CL"/>
              </w:rPr>
            </w:pPr>
            <w:r>
              <w:rPr>
                <w:rFonts w:ascii="Arial" w:eastAsia="Times New Roman" w:hAnsi="Arial" w:cs="Arial"/>
                <w:b/>
                <w:bCs/>
                <w:color w:val="0070C0"/>
                <w:sz w:val="18"/>
                <w:szCs w:val="18"/>
                <w:lang w:eastAsia="es-CL"/>
              </w:rPr>
              <w:t xml:space="preserve">EXHIBICIÓN </w:t>
            </w:r>
            <w:r w:rsidR="00F9215B" w:rsidRPr="002E2D78">
              <w:rPr>
                <w:rFonts w:ascii="Arial" w:eastAsia="Times New Roman" w:hAnsi="Arial" w:cs="Arial"/>
                <w:b/>
                <w:bCs/>
                <w:color w:val="0070C0"/>
                <w:sz w:val="18"/>
                <w:szCs w:val="18"/>
                <w:lang w:eastAsia="es-CL"/>
              </w:rPr>
              <w:t xml:space="preserve"> </w:t>
            </w:r>
          </w:p>
        </w:tc>
        <w:tc>
          <w:tcPr>
            <w:tcW w:w="4781" w:type="dxa"/>
            <w:tcMar>
              <w:top w:w="105" w:type="dxa"/>
              <w:left w:w="105" w:type="dxa"/>
              <w:bottom w:w="105" w:type="dxa"/>
              <w:right w:w="105" w:type="dxa"/>
            </w:tcMar>
          </w:tcPr>
          <w:p w:rsidR="00F9215B" w:rsidRDefault="00F9215B" w:rsidP="00BE5157">
            <w:pPr>
              <w:tabs>
                <w:tab w:val="left" w:pos="6379"/>
              </w:tabs>
              <w:spacing w:after="0" w:line="0" w:lineRule="atLeast"/>
              <w:jc w:val="both"/>
              <w:rPr>
                <w:rFonts w:ascii="Arial" w:eastAsia="Times New Roman" w:hAnsi="Arial" w:cs="Arial"/>
                <w:color w:val="000000"/>
                <w:sz w:val="20"/>
                <w:szCs w:val="20"/>
                <w:lang w:eastAsia="es-CL"/>
              </w:rPr>
            </w:pPr>
            <w:r w:rsidRPr="00CD4824">
              <w:rPr>
                <w:rFonts w:ascii="Arial" w:eastAsia="Times New Roman" w:hAnsi="Arial" w:cs="Arial"/>
                <w:color w:val="000000"/>
                <w:sz w:val="18"/>
                <w:szCs w:val="18"/>
                <w:lang w:eastAsia="es-CL"/>
              </w:rPr>
              <w:t>EXHIBICIÓN:</w:t>
            </w:r>
            <w:r w:rsidR="00CD4824">
              <w:rPr>
                <w:rFonts w:ascii="Arial" w:eastAsia="Times New Roman" w:hAnsi="Arial" w:cs="Arial"/>
                <w:color w:val="000000"/>
                <w:sz w:val="20"/>
                <w:szCs w:val="20"/>
                <w:lang w:eastAsia="es-CL"/>
              </w:rPr>
              <w:t xml:space="preserve"> </w:t>
            </w:r>
            <w:r w:rsidR="00734B3E">
              <w:rPr>
                <w:rFonts w:ascii="Arial" w:eastAsia="Times New Roman" w:hAnsi="Arial" w:cs="Arial"/>
                <w:color w:val="000000"/>
                <w:sz w:val="20"/>
                <w:szCs w:val="20"/>
                <w:lang w:eastAsia="es-CL"/>
              </w:rPr>
              <w:t>F</w:t>
            </w:r>
            <w:r>
              <w:rPr>
                <w:rFonts w:ascii="Arial" w:eastAsia="Times New Roman" w:hAnsi="Arial" w:cs="Arial"/>
                <w:color w:val="000000"/>
                <w:sz w:val="20"/>
                <w:szCs w:val="20"/>
                <w:lang w:eastAsia="es-CL"/>
              </w:rPr>
              <w:t xml:space="preserve">inanciamiento para </w:t>
            </w:r>
            <w:r w:rsidR="005A7692">
              <w:rPr>
                <w:rFonts w:ascii="Arial" w:eastAsia="Times New Roman" w:hAnsi="Arial" w:cs="Arial"/>
                <w:color w:val="000000"/>
                <w:sz w:val="20"/>
                <w:szCs w:val="20"/>
                <w:lang w:eastAsia="es-CL"/>
              </w:rPr>
              <w:t>la exhibición</w:t>
            </w:r>
            <w:r w:rsidR="001A6877">
              <w:rPr>
                <w:rFonts w:ascii="Arial" w:eastAsia="Times New Roman" w:hAnsi="Arial" w:cs="Arial"/>
                <w:color w:val="000000"/>
                <w:sz w:val="20"/>
                <w:szCs w:val="20"/>
                <w:lang w:eastAsia="es-CL"/>
              </w:rPr>
              <w:t xml:space="preserve"> en Centro Cultural San </w:t>
            </w:r>
            <w:r w:rsidR="002E2D78">
              <w:rPr>
                <w:rFonts w:ascii="Arial" w:eastAsia="Times New Roman" w:hAnsi="Arial" w:cs="Arial"/>
                <w:color w:val="000000"/>
                <w:sz w:val="20"/>
                <w:szCs w:val="20"/>
                <w:lang w:eastAsia="es-CL"/>
              </w:rPr>
              <w:t>A</w:t>
            </w:r>
            <w:r w:rsidR="001A6877">
              <w:rPr>
                <w:rFonts w:ascii="Arial" w:eastAsia="Times New Roman" w:hAnsi="Arial" w:cs="Arial"/>
                <w:color w:val="000000"/>
                <w:sz w:val="20"/>
                <w:szCs w:val="20"/>
                <w:lang w:eastAsia="es-CL"/>
              </w:rPr>
              <w:t>ntonio</w:t>
            </w:r>
            <w:r w:rsidR="005A7692">
              <w:rPr>
                <w:rFonts w:ascii="Arial" w:eastAsia="Times New Roman" w:hAnsi="Arial" w:cs="Arial"/>
                <w:color w:val="000000"/>
                <w:sz w:val="20"/>
                <w:szCs w:val="20"/>
                <w:lang w:eastAsia="es-CL"/>
              </w:rPr>
              <w:t xml:space="preserve"> de obras </w:t>
            </w:r>
            <w:r w:rsidR="00CD4824">
              <w:rPr>
                <w:rFonts w:ascii="Arial" w:eastAsia="Times New Roman" w:hAnsi="Arial" w:cs="Arial"/>
                <w:color w:val="000000"/>
                <w:sz w:val="20"/>
                <w:szCs w:val="20"/>
                <w:lang w:eastAsia="es-CL"/>
              </w:rPr>
              <w:t>ya creadas y que necesiten un espacio de difusión</w:t>
            </w:r>
            <w:r w:rsidR="005A7692">
              <w:rPr>
                <w:rFonts w:ascii="Arial" w:eastAsia="Times New Roman" w:hAnsi="Arial" w:cs="Arial"/>
                <w:color w:val="000000"/>
                <w:sz w:val="20"/>
                <w:szCs w:val="20"/>
                <w:lang w:eastAsia="es-CL"/>
              </w:rPr>
              <w:t xml:space="preserve"> (obras de teatro, obras de danza, conciertos, lanzamientos de discos, etc</w:t>
            </w:r>
            <w:r w:rsidR="001A6877">
              <w:rPr>
                <w:rFonts w:ascii="Arial" w:eastAsia="Times New Roman" w:hAnsi="Arial" w:cs="Arial"/>
                <w:color w:val="000000"/>
                <w:sz w:val="20"/>
                <w:szCs w:val="20"/>
                <w:lang w:eastAsia="es-CL"/>
              </w:rPr>
              <w:t>.</w:t>
            </w:r>
            <w:r w:rsidR="005A7692">
              <w:rPr>
                <w:rFonts w:ascii="Arial" w:eastAsia="Times New Roman" w:hAnsi="Arial" w:cs="Arial"/>
                <w:color w:val="000000"/>
                <w:sz w:val="20"/>
                <w:szCs w:val="20"/>
                <w:lang w:eastAsia="es-CL"/>
              </w:rPr>
              <w:t xml:space="preserve">) </w:t>
            </w:r>
          </w:p>
          <w:p w:rsidR="005A7692" w:rsidRDefault="005A7692" w:rsidP="00BE5157">
            <w:pPr>
              <w:tabs>
                <w:tab w:val="left" w:pos="6379"/>
              </w:tabs>
              <w:spacing w:after="0" w:line="0" w:lineRule="atLeast"/>
              <w:jc w:val="both"/>
              <w:rPr>
                <w:rFonts w:ascii="Arial" w:eastAsia="Times New Roman" w:hAnsi="Arial" w:cs="Arial"/>
                <w:color w:val="000000"/>
                <w:sz w:val="20"/>
                <w:szCs w:val="20"/>
                <w:lang w:eastAsia="es-CL"/>
              </w:rPr>
            </w:pPr>
          </w:p>
          <w:p w:rsidR="00F9215B" w:rsidRPr="00F9215B" w:rsidRDefault="00F9215B" w:rsidP="00734B3E">
            <w:pPr>
              <w:tabs>
                <w:tab w:val="left" w:pos="6379"/>
              </w:tabs>
              <w:spacing w:after="0" w:line="0" w:lineRule="atLeast"/>
              <w:jc w:val="both"/>
              <w:rPr>
                <w:rFonts w:ascii="Arial" w:eastAsia="Times New Roman" w:hAnsi="Arial" w:cs="Arial"/>
                <w:sz w:val="20"/>
                <w:szCs w:val="20"/>
                <w:lang w:eastAsia="es-CL"/>
              </w:rPr>
            </w:pPr>
          </w:p>
        </w:tc>
        <w:tc>
          <w:tcPr>
            <w:tcW w:w="1116" w:type="dxa"/>
          </w:tcPr>
          <w:p w:rsidR="00F9215B" w:rsidRDefault="0054730D" w:rsidP="00BB293D">
            <w:pPr>
              <w:tabs>
                <w:tab w:val="left" w:pos="6379"/>
              </w:tabs>
              <w:spacing w:after="0" w:line="240" w:lineRule="auto"/>
              <w:jc w:val="center"/>
              <w:rPr>
                <w:rFonts w:ascii="Arial" w:eastAsia="Times New Roman" w:hAnsi="Arial" w:cs="Arial"/>
                <w:color w:val="000000"/>
                <w:sz w:val="20"/>
                <w:szCs w:val="20"/>
                <w:lang w:eastAsia="es-CL"/>
              </w:rPr>
            </w:pPr>
            <w:r>
              <w:rPr>
                <w:rFonts w:ascii="Arial" w:eastAsia="Times New Roman" w:hAnsi="Arial" w:cs="Arial"/>
                <w:color w:val="000000"/>
                <w:sz w:val="20"/>
                <w:szCs w:val="20"/>
                <w:lang w:eastAsia="es-CL"/>
              </w:rPr>
              <w:t>$5</w:t>
            </w:r>
            <w:r w:rsidR="00F9215B">
              <w:rPr>
                <w:rFonts w:ascii="Arial" w:eastAsia="Times New Roman" w:hAnsi="Arial" w:cs="Arial"/>
                <w:color w:val="000000"/>
                <w:sz w:val="20"/>
                <w:szCs w:val="20"/>
                <w:lang w:eastAsia="es-CL"/>
              </w:rPr>
              <w:t>00.000</w:t>
            </w:r>
          </w:p>
        </w:tc>
        <w:tc>
          <w:tcPr>
            <w:tcW w:w="1276" w:type="dxa"/>
          </w:tcPr>
          <w:p w:rsidR="00F9215B" w:rsidRDefault="00CD4824" w:rsidP="0065569A">
            <w:pPr>
              <w:tabs>
                <w:tab w:val="left" w:pos="6379"/>
              </w:tabs>
              <w:spacing w:after="0" w:line="240" w:lineRule="auto"/>
              <w:rPr>
                <w:rFonts w:ascii="Arial" w:eastAsia="Times New Roman" w:hAnsi="Arial" w:cs="Arial"/>
                <w:color w:val="000000"/>
                <w:sz w:val="20"/>
                <w:szCs w:val="20"/>
                <w:lang w:eastAsia="es-CL"/>
              </w:rPr>
            </w:pPr>
            <w:r>
              <w:rPr>
                <w:rFonts w:ascii="Arial" w:eastAsia="Times New Roman" w:hAnsi="Arial" w:cs="Arial"/>
                <w:color w:val="000000"/>
                <w:sz w:val="20"/>
                <w:szCs w:val="20"/>
                <w:lang w:eastAsia="es-CL"/>
              </w:rPr>
              <w:t>-</w:t>
            </w:r>
            <w:r w:rsidR="00F9215B">
              <w:rPr>
                <w:rFonts w:ascii="Arial" w:eastAsia="Times New Roman" w:hAnsi="Arial" w:cs="Arial"/>
                <w:color w:val="000000"/>
                <w:sz w:val="20"/>
                <w:szCs w:val="20"/>
                <w:lang w:eastAsia="es-CL"/>
              </w:rPr>
              <w:t>Honorarios</w:t>
            </w:r>
          </w:p>
          <w:p w:rsidR="00F9215B" w:rsidRDefault="00CD4824" w:rsidP="0065569A">
            <w:pPr>
              <w:tabs>
                <w:tab w:val="left" w:pos="6379"/>
              </w:tabs>
              <w:spacing w:after="0" w:line="240" w:lineRule="auto"/>
              <w:rPr>
                <w:rFonts w:ascii="Arial" w:eastAsia="Times New Roman" w:hAnsi="Arial" w:cs="Arial"/>
                <w:color w:val="000000"/>
                <w:sz w:val="20"/>
                <w:szCs w:val="20"/>
                <w:lang w:eastAsia="es-CL"/>
              </w:rPr>
            </w:pPr>
            <w:r>
              <w:rPr>
                <w:rFonts w:ascii="Arial" w:eastAsia="Times New Roman" w:hAnsi="Arial" w:cs="Arial"/>
                <w:color w:val="000000"/>
                <w:sz w:val="20"/>
                <w:szCs w:val="20"/>
                <w:lang w:eastAsia="es-CL"/>
              </w:rPr>
              <w:t>-</w:t>
            </w:r>
            <w:r w:rsidR="00F9215B">
              <w:rPr>
                <w:rFonts w:ascii="Arial" w:eastAsia="Times New Roman" w:hAnsi="Arial" w:cs="Arial"/>
                <w:color w:val="000000"/>
                <w:sz w:val="20"/>
                <w:szCs w:val="20"/>
                <w:lang w:eastAsia="es-CL"/>
              </w:rPr>
              <w:t>Gastos de Operación</w:t>
            </w:r>
          </w:p>
          <w:p w:rsidR="00F9215B" w:rsidRDefault="00CD4824" w:rsidP="0065569A">
            <w:pPr>
              <w:tabs>
                <w:tab w:val="left" w:pos="6379"/>
              </w:tabs>
              <w:spacing w:after="0" w:line="240" w:lineRule="auto"/>
              <w:rPr>
                <w:rFonts w:ascii="Arial" w:eastAsia="Times New Roman" w:hAnsi="Arial" w:cs="Arial"/>
                <w:color w:val="000000"/>
                <w:sz w:val="20"/>
                <w:szCs w:val="20"/>
                <w:lang w:eastAsia="es-CL"/>
              </w:rPr>
            </w:pPr>
            <w:r>
              <w:rPr>
                <w:rFonts w:ascii="Arial" w:eastAsia="Times New Roman" w:hAnsi="Arial" w:cs="Arial"/>
                <w:color w:val="000000"/>
                <w:sz w:val="20"/>
                <w:szCs w:val="20"/>
                <w:lang w:eastAsia="es-CL"/>
              </w:rPr>
              <w:t>-</w:t>
            </w:r>
            <w:r w:rsidR="00F9215B">
              <w:rPr>
                <w:rFonts w:ascii="Arial" w:eastAsia="Times New Roman" w:hAnsi="Arial" w:cs="Arial"/>
                <w:color w:val="000000"/>
                <w:sz w:val="20"/>
                <w:szCs w:val="20"/>
                <w:lang w:eastAsia="es-CL"/>
              </w:rPr>
              <w:t>Difusión</w:t>
            </w:r>
          </w:p>
          <w:p w:rsidR="00F9215B" w:rsidRDefault="00F9215B" w:rsidP="0065569A">
            <w:pPr>
              <w:tabs>
                <w:tab w:val="left" w:pos="6379"/>
              </w:tabs>
              <w:spacing w:after="0" w:line="240" w:lineRule="auto"/>
              <w:rPr>
                <w:rFonts w:ascii="Arial" w:eastAsia="Times New Roman" w:hAnsi="Arial" w:cs="Arial"/>
                <w:color w:val="000000"/>
                <w:sz w:val="20"/>
                <w:szCs w:val="20"/>
                <w:lang w:eastAsia="es-CL"/>
              </w:rPr>
            </w:pPr>
          </w:p>
          <w:p w:rsidR="00F9215B" w:rsidRDefault="00F9215B" w:rsidP="0065569A">
            <w:pPr>
              <w:tabs>
                <w:tab w:val="left" w:pos="6379"/>
              </w:tabs>
              <w:spacing w:after="0" w:line="240" w:lineRule="auto"/>
              <w:rPr>
                <w:rFonts w:ascii="Arial" w:eastAsia="Times New Roman" w:hAnsi="Arial" w:cs="Arial"/>
                <w:color w:val="000000"/>
                <w:sz w:val="20"/>
                <w:szCs w:val="20"/>
                <w:lang w:eastAsia="es-CL"/>
              </w:rPr>
            </w:pPr>
          </w:p>
        </w:tc>
      </w:tr>
      <w:tr w:rsidR="0054730D" w:rsidRPr="009F71B7" w:rsidTr="0054730D">
        <w:trPr>
          <w:trHeight w:val="1485"/>
        </w:trPr>
        <w:tc>
          <w:tcPr>
            <w:tcW w:w="1863" w:type="dxa"/>
            <w:tcMar>
              <w:top w:w="105" w:type="dxa"/>
              <w:left w:w="105" w:type="dxa"/>
              <w:bottom w:w="105" w:type="dxa"/>
              <w:right w:w="105" w:type="dxa"/>
            </w:tcMar>
          </w:tcPr>
          <w:p w:rsidR="0054730D" w:rsidRPr="002E2D78" w:rsidRDefault="0054730D" w:rsidP="00BE5157">
            <w:pPr>
              <w:tabs>
                <w:tab w:val="left" w:pos="6379"/>
              </w:tabs>
              <w:spacing w:after="0" w:line="0" w:lineRule="atLeast"/>
              <w:rPr>
                <w:rFonts w:ascii="Arial" w:eastAsia="Times New Roman" w:hAnsi="Arial" w:cs="Arial"/>
                <w:b/>
                <w:bCs/>
                <w:color w:val="0070C0"/>
                <w:sz w:val="18"/>
                <w:szCs w:val="18"/>
                <w:lang w:eastAsia="es-CL"/>
              </w:rPr>
            </w:pPr>
            <w:r w:rsidRPr="002E2D78">
              <w:rPr>
                <w:rFonts w:ascii="Arial" w:eastAsia="Times New Roman" w:hAnsi="Arial" w:cs="Arial"/>
                <w:b/>
                <w:bCs/>
                <w:color w:val="0070C0"/>
                <w:sz w:val="18"/>
                <w:szCs w:val="18"/>
                <w:lang w:eastAsia="es-CL"/>
              </w:rPr>
              <w:t>PRODUCCIÓN</w:t>
            </w:r>
          </w:p>
        </w:tc>
        <w:tc>
          <w:tcPr>
            <w:tcW w:w="4781" w:type="dxa"/>
            <w:tcMar>
              <w:top w:w="105" w:type="dxa"/>
              <w:left w:w="105" w:type="dxa"/>
              <w:bottom w:w="105" w:type="dxa"/>
              <w:right w:w="105" w:type="dxa"/>
            </w:tcMar>
          </w:tcPr>
          <w:p w:rsidR="0054730D" w:rsidRPr="00CD4824" w:rsidRDefault="0054730D" w:rsidP="00BE5157">
            <w:pPr>
              <w:tabs>
                <w:tab w:val="left" w:pos="6379"/>
              </w:tabs>
              <w:spacing w:after="0" w:line="0" w:lineRule="atLeast"/>
              <w:jc w:val="both"/>
              <w:rPr>
                <w:rFonts w:ascii="Arial" w:eastAsia="Times New Roman" w:hAnsi="Arial" w:cs="Arial"/>
                <w:color w:val="000000"/>
                <w:sz w:val="18"/>
                <w:szCs w:val="18"/>
                <w:lang w:eastAsia="es-CL"/>
              </w:rPr>
            </w:pPr>
            <w:r w:rsidRPr="00CD4824">
              <w:rPr>
                <w:rFonts w:ascii="Arial" w:eastAsia="Times New Roman" w:hAnsi="Arial" w:cs="Arial"/>
                <w:color w:val="000000"/>
                <w:sz w:val="18"/>
                <w:szCs w:val="18"/>
                <w:lang w:eastAsia="es-CL"/>
              </w:rPr>
              <w:t>PRODUCCION:</w:t>
            </w:r>
            <w:r>
              <w:rPr>
                <w:rFonts w:ascii="Arial" w:eastAsia="Times New Roman" w:hAnsi="Arial" w:cs="Arial"/>
                <w:color w:val="000000"/>
                <w:sz w:val="20"/>
                <w:szCs w:val="20"/>
                <w:lang w:eastAsia="es-CL"/>
              </w:rPr>
              <w:t xml:space="preserve"> Financiamiento </w:t>
            </w:r>
            <w:r w:rsidRPr="00371393">
              <w:rPr>
                <w:rFonts w:ascii="Arial" w:eastAsia="Times New Roman" w:hAnsi="Arial" w:cs="Arial"/>
                <w:color w:val="000000"/>
                <w:sz w:val="20"/>
                <w:szCs w:val="20"/>
                <w:lang w:eastAsia="es-CL"/>
              </w:rPr>
              <w:t>para proyectos de producción de obras artí</w:t>
            </w:r>
            <w:r>
              <w:rPr>
                <w:rFonts w:ascii="Arial" w:eastAsia="Times New Roman" w:hAnsi="Arial" w:cs="Arial"/>
                <w:color w:val="000000"/>
                <w:sz w:val="20"/>
                <w:szCs w:val="20"/>
                <w:lang w:eastAsia="es-CL"/>
              </w:rPr>
              <w:t xml:space="preserve">sticas en todas sus disciplinas, tales como: edición e impresión de libros, producción de discos, multicopiado de discos, catálogos de artista, Book </w:t>
            </w:r>
            <w:proofErr w:type="spellStart"/>
            <w:r>
              <w:rPr>
                <w:rFonts w:ascii="Arial" w:eastAsia="Times New Roman" w:hAnsi="Arial" w:cs="Arial"/>
                <w:color w:val="000000"/>
                <w:sz w:val="20"/>
                <w:szCs w:val="20"/>
                <w:lang w:eastAsia="es-CL"/>
              </w:rPr>
              <w:t>trailers</w:t>
            </w:r>
            <w:proofErr w:type="spellEnd"/>
            <w:r>
              <w:rPr>
                <w:rFonts w:ascii="Arial" w:eastAsia="Times New Roman" w:hAnsi="Arial" w:cs="Arial"/>
                <w:color w:val="000000"/>
                <w:sz w:val="20"/>
                <w:szCs w:val="20"/>
                <w:lang w:eastAsia="es-CL"/>
              </w:rPr>
              <w:t>, entre otros.</w:t>
            </w:r>
          </w:p>
        </w:tc>
        <w:tc>
          <w:tcPr>
            <w:tcW w:w="1116" w:type="dxa"/>
          </w:tcPr>
          <w:p w:rsidR="0054730D" w:rsidRDefault="0054730D" w:rsidP="00BB293D">
            <w:pPr>
              <w:tabs>
                <w:tab w:val="left" w:pos="6379"/>
              </w:tabs>
              <w:spacing w:after="0" w:line="240" w:lineRule="auto"/>
              <w:jc w:val="center"/>
              <w:rPr>
                <w:rFonts w:ascii="Arial" w:eastAsia="Times New Roman" w:hAnsi="Arial" w:cs="Arial"/>
                <w:color w:val="000000"/>
                <w:sz w:val="20"/>
                <w:szCs w:val="20"/>
                <w:lang w:eastAsia="es-CL"/>
              </w:rPr>
            </w:pPr>
            <w:r>
              <w:rPr>
                <w:rFonts w:ascii="Arial" w:eastAsia="Times New Roman" w:hAnsi="Arial" w:cs="Arial"/>
                <w:color w:val="000000"/>
                <w:sz w:val="20"/>
                <w:szCs w:val="20"/>
                <w:lang w:eastAsia="es-CL"/>
              </w:rPr>
              <w:t>$600.000</w:t>
            </w:r>
          </w:p>
        </w:tc>
        <w:tc>
          <w:tcPr>
            <w:tcW w:w="1276" w:type="dxa"/>
          </w:tcPr>
          <w:p w:rsidR="0054730D" w:rsidRDefault="0054730D" w:rsidP="0054730D">
            <w:pPr>
              <w:tabs>
                <w:tab w:val="left" w:pos="6379"/>
              </w:tabs>
              <w:spacing w:after="0" w:line="240" w:lineRule="auto"/>
              <w:rPr>
                <w:rFonts w:ascii="Arial" w:eastAsia="Times New Roman" w:hAnsi="Arial" w:cs="Arial"/>
                <w:color w:val="000000"/>
                <w:sz w:val="20"/>
                <w:szCs w:val="20"/>
                <w:lang w:eastAsia="es-CL"/>
              </w:rPr>
            </w:pPr>
            <w:r>
              <w:rPr>
                <w:rFonts w:ascii="Arial" w:eastAsia="Times New Roman" w:hAnsi="Arial" w:cs="Arial"/>
                <w:color w:val="000000"/>
                <w:sz w:val="20"/>
                <w:szCs w:val="20"/>
                <w:lang w:eastAsia="es-CL"/>
              </w:rPr>
              <w:t>-Honorarios</w:t>
            </w:r>
          </w:p>
          <w:p w:rsidR="0054730D" w:rsidRDefault="0054730D" w:rsidP="0054730D">
            <w:pPr>
              <w:tabs>
                <w:tab w:val="left" w:pos="6379"/>
              </w:tabs>
              <w:spacing w:after="0" w:line="240" w:lineRule="auto"/>
              <w:rPr>
                <w:rFonts w:ascii="Arial" w:eastAsia="Times New Roman" w:hAnsi="Arial" w:cs="Arial"/>
                <w:color w:val="000000"/>
                <w:sz w:val="20"/>
                <w:szCs w:val="20"/>
                <w:lang w:eastAsia="es-CL"/>
              </w:rPr>
            </w:pPr>
            <w:r>
              <w:rPr>
                <w:rFonts w:ascii="Arial" w:eastAsia="Times New Roman" w:hAnsi="Arial" w:cs="Arial"/>
                <w:color w:val="000000"/>
                <w:sz w:val="20"/>
                <w:szCs w:val="20"/>
                <w:lang w:eastAsia="es-CL"/>
              </w:rPr>
              <w:t>-Gastos de operación</w:t>
            </w:r>
          </w:p>
          <w:p w:rsidR="0054730D" w:rsidRPr="00CD4824" w:rsidRDefault="0054730D" w:rsidP="0054730D">
            <w:pPr>
              <w:tabs>
                <w:tab w:val="left" w:pos="6379"/>
              </w:tabs>
              <w:spacing w:after="0" w:line="240" w:lineRule="auto"/>
              <w:rPr>
                <w:rFonts w:ascii="Arial" w:eastAsia="Times New Roman" w:hAnsi="Arial" w:cs="Arial"/>
                <w:color w:val="000000"/>
                <w:sz w:val="18"/>
                <w:szCs w:val="18"/>
                <w:lang w:eastAsia="es-CL"/>
              </w:rPr>
            </w:pPr>
            <w:r>
              <w:rPr>
                <w:rFonts w:ascii="Arial" w:eastAsia="Times New Roman" w:hAnsi="Arial" w:cs="Arial"/>
                <w:color w:val="000000"/>
                <w:sz w:val="20"/>
                <w:szCs w:val="20"/>
                <w:lang w:eastAsia="es-CL"/>
              </w:rPr>
              <w:t>-Difusión</w:t>
            </w:r>
          </w:p>
        </w:tc>
      </w:tr>
      <w:tr w:rsidR="00F9215B" w:rsidRPr="009F71B7" w:rsidTr="00023119">
        <w:trPr>
          <w:trHeight w:val="462"/>
        </w:trPr>
        <w:tc>
          <w:tcPr>
            <w:tcW w:w="1863" w:type="dxa"/>
            <w:tcMar>
              <w:top w:w="105" w:type="dxa"/>
              <w:left w:w="105" w:type="dxa"/>
              <w:bottom w:w="105" w:type="dxa"/>
              <w:right w:w="105" w:type="dxa"/>
            </w:tcMar>
          </w:tcPr>
          <w:p w:rsidR="00F9215B" w:rsidRPr="002E2D78" w:rsidRDefault="00F9215B" w:rsidP="009C2F96">
            <w:pPr>
              <w:tabs>
                <w:tab w:val="left" w:pos="6379"/>
              </w:tabs>
              <w:spacing w:after="0" w:line="0" w:lineRule="atLeast"/>
              <w:jc w:val="center"/>
              <w:rPr>
                <w:rFonts w:ascii="Arial" w:eastAsia="Times New Roman" w:hAnsi="Arial" w:cs="Arial"/>
                <w:b/>
                <w:bCs/>
                <w:color w:val="0070C0"/>
                <w:sz w:val="18"/>
                <w:szCs w:val="18"/>
                <w:lang w:eastAsia="es-CL"/>
              </w:rPr>
            </w:pPr>
            <w:r w:rsidRPr="002E2D78">
              <w:rPr>
                <w:rFonts w:ascii="Arial" w:eastAsia="Times New Roman" w:hAnsi="Arial" w:cs="Arial"/>
                <w:b/>
                <w:bCs/>
                <w:color w:val="0070C0"/>
                <w:sz w:val="18"/>
                <w:szCs w:val="18"/>
                <w:lang w:eastAsia="es-CL"/>
              </w:rPr>
              <w:t>CIRCULACIÓN</w:t>
            </w:r>
          </w:p>
        </w:tc>
        <w:tc>
          <w:tcPr>
            <w:tcW w:w="4781" w:type="dxa"/>
            <w:tcMar>
              <w:top w:w="105" w:type="dxa"/>
              <w:left w:w="105" w:type="dxa"/>
              <w:bottom w:w="105" w:type="dxa"/>
              <w:right w:w="105" w:type="dxa"/>
            </w:tcMar>
          </w:tcPr>
          <w:p w:rsidR="00F9215B" w:rsidRDefault="00734B3E" w:rsidP="00CD4824">
            <w:pPr>
              <w:tabs>
                <w:tab w:val="left" w:pos="6379"/>
              </w:tabs>
              <w:spacing w:after="0" w:line="0" w:lineRule="atLeast"/>
              <w:jc w:val="both"/>
              <w:rPr>
                <w:rFonts w:ascii="Arial" w:eastAsia="Times New Roman" w:hAnsi="Arial" w:cs="Arial"/>
                <w:color w:val="000000"/>
                <w:sz w:val="20"/>
                <w:szCs w:val="20"/>
                <w:lang w:eastAsia="es-CL"/>
              </w:rPr>
            </w:pPr>
            <w:r>
              <w:rPr>
                <w:rFonts w:ascii="Arial" w:eastAsia="Times New Roman" w:hAnsi="Arial" w:cs="Arial"/>
                <w:color w:val="000000"/>
                <w:sz w:val="20"/>
                <w:szCs w:val="20"/>
                <w:lang w:eastAsia="es-CL"/>
              </w:rPr>
              <w:t>F</w:t>
            </w:r>
            <w:r w:rsidR="00F9215B" w:rsidRPr="00371393">
              <w:rPr>
                <w:rFonts w:ascii="Arial" w:eastAsia="Times New Roman" w:hAnsi="Arial" w:cs="Arial"/>
                <w:color w:val="000000"/>
                <w:sz w:val="20"/>
                <w:szCs w:val="20"/>
                <w:lang w:eastAsia="es-CL"/>
              </w:rPr>
              <w:t xml:space="preserve">inanciamiento de </w:t>
            </w:r>
            <w:r w:rsidR="001565C1">
              <w:rPr>
                <w:rFonts w:ascii="Arial" w:eastAsia="Times New Roman" w:hAnsi="Arial" w:cs="Arial"/>
                <w:color w:val="000000"/>
                <w:sz w:val="20"/>
                <w:szCs w:val="20"/>
                <w:lang w:eastAsia="es-CL"/>
              </w:rPr>
              <w:t>obras artísticas</w:t>
            </w:r>
            <w:r w:rsidR="00F9215B" w:rsidRPr="00371393">
              <w:rPr>
                <w:rFonts w:ascii="Arial" w:eastAsia="Times New Roman" w:hAnsi="Arial" w:cs="Arial"/>
                <w:color w:val="000000"/>
                <w:sz w:val="20"/>
                <w:szCs w:val="20"/>
                <w:lang w:eastAsia="es-CL"/>
              </w:rPr>
              <w:t xml:space="preserve"> en todas sus disciplinas, a desarrollarse en otros espacios culturales o sociales, dentro o fuera de la comuna. Comprende la realización de: conciertos, o</w:t>
            </w:r>
            <w:r w:rsidR="001A6877">
              <w:rPr>
                <w:rFonts w:ascii="Arial" w:eastAsia="Times New Roman" w:hAnsi="Arial" w:cs="Arial"/>
                <w:color w:val="000000"/>
                <w:sz w:val="20"/>
                <w:szCs w:val="20"/>
                <w:lang w:eastAsia="es-CL"/>
              </w:rPr>
              <w:t xml:space="preserve">bras de teatro, obras de danza, entre </w:t>
            </w:r>
            <w:r w:rsidR="00F9215B" w:rsidRPr="00371393">
              <w:rPr>
                <w:rFonts w:ascii="Arial" w:eastAsia="Times New Roman" w:hAnsi="Arial" w:cs="Arial"/>
                <w:color w:val="000000"/>
                <w:sz w:val="20"/>
                <w:szCs w:val="20"/>
                <w:lang w:eastAsia="es-CL"/>
              </w:rPr>
              <w:t xml:space="preserve"> otros.</w:t>
            </w:r>
          </w:p>
          <w:p w:rsidR="00734B3E" w:rsidRPr="00371393" w:rsidRDefault="00734B3E" w:rsidP="00B17DD2">
            <w:pPr>
              <w:tabs>
                <w:tab w:val="left" w:pos="6379"/>
              </w:tabs>
              <w:spacing w:after="0" w:line="0" w:lineRule="atLeast"/>
              <w:jc w:val="both"/>
              <w:rPr>
                <w:rFonts w:ascii="Arial" w:eastAsia="Times New Roman" w:hAnsi="Arial" w:cs="Arial"/>
                <w:color w:val="000000"/>
                <w:sz w:val="20"/>
                <w:szCs w:val="20"/>
                <w:lang w:eastAsia="es-CL"/>
              </w:rPr>
            </w:pPr>
            <w:r>
              <w:rPr>
                <w:rFonts w:ascii="Arial" w:eastAsia="Times New Roman" w:hAnsi="Arial" w:cs="Arial"/>
                <w:color w:val="000000"/>
                <w:sz w:val="20"/>
                <w:szCs w:val="20"/>
                <w:lang w:eastAsia="es-CL"/>
              </w:rPr>
              <w:t xml:space="preserve">*Las </w:t>
            </w:r>
            <w:r w:rsidR="001565C1">
              <w:rPr>
                <w:rFonts w:ascii="Arial" w:eastAsia="Times New Roman" w:hAnsi="Arial" w:cs="Arial"/>
                <w:color w:val="000000"/>
                <w:sz w:val="20"/>
                <w:szCs w:val="20"/>
                <w:lang w:eastAsia="es-CL"/>
              </w:rPr>
              <w:t>obras artísticas</w:t>
            </w:r>
            <w:r>
              <w:rPr>
                <w:rFonts w:ascii="Arial" w:eastAsia="Times New Roman" w:hAnsi="Arial" w:cs="Arial"/>
                <w:color w:val="000000"/>
                <w:sz w:val="20"/>
                <w:szCs w:val="20"/>
                <w:lang w:eastAsia="es-CL"/>
              </w:rPr>
              <w:t xml:space="preserve"> presentadas en otros espacios deberán ser prese</w:t>
            </w:r>
            <w:bookmarkStart w:id="0" w:name="_GoBack"/>
            <w:bookmarkEnd w:id="0"/>
            <w:r>
              <w:rPr>
                <w:rFonts w:ascii="Arial" w:eastAsia="Times New Roman" w:hAnsi="Arial" w:cs="Arial"/>
                <w:color w:val="000000"/>
                <w:sz w:val="20"/>
                <w:szCs w:val="20"/>
                <w:lang w:eastAsia="es-CL"/>
              </w:rPr>
              <w:t xml:space="preserve">ntadas en el CCSA </w:t>
            </w:r>
            <w:r>
              <w:rPr>
                <w:rFonts w:ascii="Arial" w:eastAsia="Times New Roman" w:hAnsi="Arial" w:cs="Arial"/>
                <w:color w:val="000000"/>
                <w:sz w:val="20"/>
                <w:szCs w:val="20"/>
                <w:lang w:eastAsia="es-CL"/>
              </w:rPr>
              <w:lastRenderedPageBreak/>
              <w:t>como retribución.</w:t>
            </w:r>
          </w:p>
        </w:tc>
        <w:tc>
          <w:tcPr>
            <w:tcW w:w="1116" w:type="dxa"/>
          </w:tcPr>
          <w:p w:rsidR="00F9215B" w:rsidRPr="00371393" w:rsidRDefault="005A7692" w:rsidP="00BB293D">
            <w:pPr>
              <w:tabs>
                <w:tab w:val="left" w:pos="6379"/>
              </w:tabs>
              <w:spacing w:after="0" w:line="240" w:lineRule="auto"/>
              <w:jc w:val="center"/>
              <w:rPr>
                <w:rFonts w:ascii="Arial" w:eastAsia="Times New Roman" w:hAnsi="Arial" w:cs="Arial"/>
                <w:color w:val="000000"/>
                <w:sz w:val="20"/>
                <w:szCs w:val="20"/>
                <w:lang w:eastAsia="es-CL"/>
              </w:rPr>
            </w:pPr>
            <w:r>
              <w:rPr>
                <w:rFonts w:ascii="Arial" w:eastAsia="Times New Roman" w:hAnsi="Arial" w:cs="Arial"/>
                <w:color w:val="000000"/>
                <w:sz w:val="20"/>
                <w:szCs w:val="20"/>
                <w:lang w:eastAsia="es-CL"/>
              </w:rPr>
              <w:lastRenderedPageBreak/>
              <w:t>$600.000</w:t>
            </w:r>
          </w:p>
        </w:tc>
        <w:tc>
          <w:tcPr>
            <w:tcW w:w="1276" w:type="dxa"/>
          </w:tcPr>
          <w:p w:rsidR="00F9215B" w:rsidRDefault="001A6877" w:rsidP="007A0074">
            <w:pPr>
              <w:tabs>
                <w:tab w:val="left" w:pos="6379"/>
              </w:tabs>
              <w:spacing w:after="0" w:line="240" w:lineRule="auto"/>
              <w:rPr>
                <w:rFonts w:ascii="Arial" w:eastAsia="Times New Roman" w:hAnsi="Arial" w:cs="Arial"/>
                <w:color w:val="000000"/>
                <w:sz w:val="20"/>
                <w:szCs w:val="20"/>
                <w:lang w:eastAsia="es-CL"/>
              </w:rPr>
            </w:pPr>
            <w:r>
              <w:rPr>
                <w:rFonts w:ascii="Arial" w:eastAsia="Times New Roman" w:hAnsi="Arial" w:cs="Arial"/>
                <w:color w:val="000000"/>
                <w:sz w:val="20"/>
                <w:szCs w:val="20"/>
                <w:lang w:eastAsia="es-CL"/>
              </w:rPr>
              <w:t xml:space="preserve">- </w:t>
            </w:r>
            <w:r w:rsidR="007A0074">
              <w:rPr>
                <w:rFonts w:ascii="Arial" w:eastAsia="Times New Roman" w:hAnsi="Arial" w:cs="Arial"/>
                <w:color w:val="000000"/>
                <w:sz w:val="20"/>
                <w:szCs w:val="20"/>
                <w:lang w:eastAsia="es-CL"/>
              </w:rPr>
              <w:t>Honorarios</w:t>
            </w:r>
          </w:p>
          <w:p w:rsidR="007A0074" w:rsidRDefault="001A6877" w:rsidP="00CD4824">
            <w:pPr>
              <w:tabs>
                <w:tab w:val="left" w:pos="6379"/>
              </w:tabs>
              <w:spacing w:after="0" w:line="240" w:lineRule="auto"/>
              <w:rPr>
                <w:rFonts w:ascii="Arial" w:eastAsia="Times New Roman" w:hAnsi="Arial" w:cs="Arial"/>
                <w:color w:val="000000"/>
                <w:sz w:val="20"/>
                <w:szCs w:val="20"/>
                <w:lang w:eastAsia="es-CL"/>
              </w:rPr>
            </w:pPr>
            <w:r>
              <w:rPr>
                <w:rFonts w:ascii="Arial" w:eastAsia="Times New Roman" w:hAnsi="Arial" w:cs="Arial"/>
                <w:color w:val="000000"/>
                <w:sz w:val="20"/>
                <w:szCs w:val="20"/>
                <w:lang w:eastAsia="es-CL"/>
              </w:rPr>
              <w:t xml:space="preserve">- </w:t>
            </w:r>
            <w:r w:rsidR="007A0074">
              <w:rPr>
                <w:rFonts w:ascii="Arial" w:eastAsia="Times New Roman" w:hAnsi="Arial" w:cs="Arial"/>
                <w:color w:val="000000"/>
                <w:sz w:val="20"/>
                <w:szCs w:val="20"/>
                <w:lang w:eastAsia="es-CL"/>
              </w:rPr>
              <w:t>Gastos</w:t>
            </w:r>
            <w:r w:rsidR="00CD4824">
              <w:rPr>
                <w:rFonts w:ascii="Arial" w:eastAsia="Times New Roman" w:hAnsi="Arial" w:cs="Arial"/>
                <w:color w:val="000000"/>
                <w:sz w:val="20"/>
                <w:szCs w:val="20"/>
                <w:lang w:eastAsia="es-CL"/>
              </w:rPr>
              <w:t xml:space="preserve"> de operación</w:t>
            </w:r>
          </w:p>
          <w:p w:rsidR="00CD4824" w:rsidRPr="00371393" w:rsidRDefault="00CD4824" w:rsidP="00CD4824">
            <w:pPr>
              <w:tabs>
                <w:tab w:val="left" w:pos="6379"/>
              </w:tabs>
              <w:spacing w:after="0" w:line="240" w:lineRule="auto"/>
              <w:rPr>
                <w:rFonts w:ascii="Arial" w:eastAsia="Times New Roman" w:hAnsi="Arial" w:cs="Arial"/>
                <w:color w:val="000000"/>
                <w:sz w:val="20"/>
                <w:szCs w:val="20"/>
                <w:lang w:eastAsia="es-CL"/>
              </w:rPr>
            </w:pPr>
            <w:r>
              <w:rPr>
                <w:rFonts w:ascii="Arial" w:eastAsia="Times New Roman" w:hAnsi="Arial" w:cs="Arial"/>
                <w:color w:val="000000"/>
                <w:sz w:val="20"/>
                <w:szCs w:val="20"/>
                <w:lang w:eastAsia="es-CL"/>
              </w:rPr>
              <w:t>- Gastos de Difusión</w:t>
            </w:r>
          </w:p>
        </w:tc>
      </w:tr>
      <w:tr w:rsidR="00EB6100" w:rsidRPr="009F71B7" w:rsidTr="00734B3E">
        <w:trPr>
          <w:trHeight w:val="1606"/>
        </w:trPr>
        <w:tc>
          <w:tcPr>
            <w:tcW w:w="1863" w:type="dxa"/>
            <w:tcMar>
              <w:top w:w="105" w:type="dxa"/>
              <w:left w:w="105" w:type="dxa"/>
              <w:bottom w:w="105" w:type="dxa"/>
              <w:right w:w="105" w:type="dxa"/>
            </w:tcMar>
          </w:tcPr>
          <w:p w:rsidR="00EB6100" w:rsidRPr="002E2D78" w:rsidRDefault="00EB6100" w:rsidP="009C2F96">
            <w:pPr>
              <w:tabs>
                <w:tab w:val="left" w:pos="6379"/>
              </w:tabs>
              <w:spacing w:after="0" w:line="0" w:lineRule="atLeast"/>
              <w:jc w:val="center"/>
              <w:rPr>
                <w:rFonts w:ascii="Arial" w:eastAsia="Times New Roman" w:hAnsi="Arial" w:cs="Arial"/>
                <w:b/>
                <w:bCs/>
                <w:color w:val="0070C0"/>
                <w:sz w:val="18"/>
                <w:szCs w:val="18"/>
                <w:lang w:eastAsia="es-CL"/>
              </w:rPr>
            </w:pPr>
            <w:r w:rsidRPr="002E2D78">
              <w:rPr>
                <w:rFonts w:ascii="Arial" w:eastAsia="Times New Roman" w:hAnsi="Arial" w:cs="Arial"/>
                <w:b/>
                <w:bCs/>
                <w:color w:val="0070C0"/>
                <w:sz w:val="18"/>
                <w:szCs w:val="18"/>
                <w:lang w:eastAsia="es-CL"/>
              </w:rPr>
              <w:lastRenderedPageBreak/>
              <w:t>EXPOSICIÓN ARTISTAS VISUALES</w:t>
            </w:r>
          </w:p>
        </w:tc>
        <w:tc>
          <w:tcPr>
            <w:tcW w:w="4781" w:type="dxa"/>
            <w:tcMar>
              <w:top w:w="105" w:type="dxa"/>
              <w:left w:w="105" w:type="dxa"/>
              <w:bottom w:w="105" w:type="dxa"/>
              <w:right w:w="105" w:type="dxa"/>
            </w:tcMar>
          </w:tcPr>
          <w:p w:rsidR="001A6877" w:rsidRDefault="001A6877" w:rsidP="001A6877">
            <w:pPr>
              <w:tabs>
                <w:tab w:val="left" w:pos="6379"/>
              </w:tabs>
              <w:spacing w:after="0" w:line="0" w:lineRule="atLeast"/>
              <w:jc w:val="both"/>
              <w:rPr>
                <w:rFonts w:ascii="Arial" w:eastAsia="Times New Roman" w:hAnsi="Arial" w:cs="Arial"/>
                <w:color w:val="000000"/>
                <w:sz w:val="20"/>
                <w:szCs w:val="20"/>
                <w:lang w:eastAsia="es-CL"/>
              </w:rPr>
            </w:pPr>
            <w:r>
              <w:rPr>
                <w:rFonts w:ascii="Arial" w:eastAsia="Times New Roman" w:hAnsi="Arial" w:cs="Arial"/>
                <w:color w:val="000000"/>
                <w:sz w:val="20"/>
                <w:szCs w:val="20"/>
                <w:lang w:eastAsia="es-CL"/>
              </w:rPr>
              <w:t xml:space="preserve">Financiamiento para </w:t>
            </w:r>
            <w:r w:rsidRPr="001A6877">
              <w:rPr>
                <w:rFonts w:ascii="Arial" w:eastAsia="Times New Roman" w:hAnsi="Arial" w:cs="Arial"/>
                <w:color w:val="000000"/>
                <w:sz w:val="20"/>
                <w:szCs w:val="20"/>
                <w:lang w:eastAsia="es-CL"/>
              </w:rPr>
              <w:t>propuestas</w:t>
            </w:r>
            <w:r w:rsidR="002E2D78">
              <w:rPr>
                <w:rFonts w:ascii="Arial" w:eastAsia="Times New Roman" w:hAnsi="Arial" w:cs="Arial"/>
                <w:color w:val="000000"/>
                <w:sz w:val="20"/>
                <w:szCs w:val="20"/>
                <w:lang w:eastAsia="es-CL"/>
              </w:rPr>
              <w:t xml:space="preserve"> (terminadas)</w:t>
            </w:r>
            <w:r w:rsidRPr="001A6877">
              <w:rPr>
                <w:rFonts w:ascii="Arial" w:eastAsia="Times New Roman" w:hAnsi="Arial" w:cs="Arial"/>
                <w:color w:val="000000"/>
                <w:sz w:val="20"/>
                <w:szCs w:val="20"/>
                <w:lang w:eastAsia="es-CL"/>
              </w:rPr>
              <w:t xml:space="preserve"> en el ámbito de </w:t>
            </w:r>
            <w:r w:rsidRPr="001A6877">
              <w:rPr>
                <w:rFonts w:ascii="Arial" w:eastAsia="Times New Roman" w:hAnsi="Arial" w:cs="Arial"/>
                <w:sz w:val="20"/>
                <w:szCs w:val="20"/>
                <w:lang w:eastAsia="es-CL"/>
              </w:rPr>
              <w:t>exposiciones de Artes Visuales (</w:t>
            </w:r>
            <w:hyperlink r:id="rId12" w:tooltip="Dibujo" w:history="1">
              <w:r w:rsidRPr="001A6877">
                <w:rPr>
                  <w:rStyle w:val="Hipervnculo"/>
                  <w:rFonts w:ascii="Arial" w:eastAsia="Times New Roman" w:hAnsi="Arial" w:cs="Arial"/>
                  <w:color w:val="auto"/>
                  <w:sz w:val="20"/>
                  <w:szCs w:val="20"/>
                  <w:u w:val="none"/>
                  <w:lang w:eastAsia="es-CL"/>
                </w:rPr>
                <w:t>dibujo</w:t>
              </w:r>
            </w:hyperlink>
            <w:r w:rsidRPr="001A6877">
              <w:rPr>
                <w:rFonts w:ascii="Arial" w:eastAsia="Times New Roman" w:hAnsi="Arial" w:cs="Arial"/>
                <w:sz w:val="20"/>
                <w:szCs w:val="20"/>
                <w:lang w:eastAsia="es-CL"/>
              </w:rPr>
              <w:t>, </w:t>
            </w:r>
            <w:hyperlink r:id="rId13" w:tooltip="Pintura" w:history="1">
              <w:r w:rsidRPr="001A6877">
                <w:rPr>
                  <w:rStyle w:val="Hipervnculo"/>
                  <w:rFonts w:ascii="Arial" w:eastAsia="Times New Roman" w:hAnsi="Arial" w:cs="Arial"/>
                  <w:color w:val="auto"/>
                  <w:sz w:val="20"/>
                  <w:szCs w:val="20"/>
                  <w:u w:val="none"/>
                  <w:lang w:eastAsia="es-CL"/>
                </w:rPr>
                <w:t>pintura</w:t>
              </w:r>
            </w:hyperlink>
            <w:r w:rsidRPr="001A6877">
              <w:rPr>
                <w:rFonts w:ascii="Arial" w:eastAsia="Times New Roman" w:hAnsi="Arial" w:cs="Arial"/>
                <w:sz w:val="20"/>
                <w:szCs w:val="20"/>
                <w:lang w:eastAsia="es-CL"/>
              </w:rPr>
              <w:t>, </w:t>
            </w:r>
            <w:hyperlink r:id="rId14" w:tooltip="Grabado" w:history="1">
              <w:r w:rsidRPr="001A6877">
                <w:rPr>
                  <w:rStyle w:val="Hipervnculo"/>
                  <w:rFonts w:ascii="Arial" w:eastAsia="Times New Roman" w:hAnsi="Arial" w:cs="Arial"/>
                  <w:color w:val="auto"/>
                  <w:sz w:val="20"/>
                  <w:szCs w:val="20"/>
                  <w:u w:val="none"/>
                  <w:lang w:eastAsia="es-CL"/>
                </w:rPr>
                <w:t>grabado</w:t>
              </w:r>
            </w:hyperlink>
            <w:r w:rsidRPr="001A6877">
              <w:rPr>
                <w:rFonts w:ascii="Arial" w:eastAsia="Times New Roman" w:hAnsi="Arial" w:cs="Arial"/>
                <w:sz w:val="20"/>
                <w:szCs w:val="20"/>
                <w:lang w:eastAsia="es-CL"/>
              </w:rPr>
              <w:t xml:space="preserve">, fotografía, </w:t>
            </w:r>
            <w:hyperlink r:id="rId15" w:tooltip="Escultura" w:history="1">
              <w:r w:rsidRPr="001A6877">
                <w:rPr>
                  <w:rStyle w:val="Hipervnculo"/>
                  <w:rFonts w:ascii="Arial" w:eastAsia="Times New Roman" w:hAnsi="Arial" w:cs="Arial"/>
                  <w:color w:val="auto"/>
                  <w:sz w:val="20"/>
                  <w:szCs w:val="20"/>
                  <w:u w:val="none"/>
                  <w:lang w:eastAsia="es-CL"/>
                </w:rPr>
                <w:t>escultura</w:t>
              </w:r>
            </w:hyperlink>
            <w:r w:rsidRPr="001A6877">
              <w:rPr>
                <w:rFonts w:ascii="Arial" w:eastAsia="Times New Roman" w:hAnsi="Arial" w:cs="Arial"/>
                <w:color w:val="000000"/>
                <w:sz w:val="20"/>
                <w:szCs w:val="20"/>
                <w:lang w:eastAsia="es-CL"/>
              </w:rPr>
              <w:t xml:space="preserve"> y nuevos medios), a fin de programar exposiciones de artistas locales durante el año 2018 en nuestra sala de exposiciones.</w:t>
            </w:r>
            <w:r>
              <w:rPr>
                <w:rFonts w:ascii="Arial" w:eastAsia="Times New Roman" w:hAnsi="Arial" w:cs="Arial"/>
                <w:color w:val="000000"/>
                <w:sz w:val="20"/>
                <w:szCs w:val="20"/>
                <w:lang w:eastAsia="es-CL"/>
              </w:rPr>
              <w:t xml:space="preserve"> Se financiarán hasta 8 proyectos.</w:t>
            </w:r>
          </w:p>
          <w:p w:rsidR="00036214" w:rsidRPr="00036214" w:rsidRDefault="00036214" w:rsidP="00036214">
            <w:pPr>
              <w:tabs>
                <w:tab w:val="left" w:pos="6379"/>
              </w:tabs>
              <w:spacing w:after="0" w:line="0" w:lineRule="atLeast"/>
              <w:jc w:val="both"/>
              <w:rPr>
                <w:rFonts w:ascii="Arial" w:eastAsia="Times New Roman" w:hAnsi="Arial" w:cs="Arial"/>
                <w:color w:val="000000"/>
                <w:sz w:val="20"/>
                <w:szCs w:val="20"/>
                <w:lang w:eastAsia="es-CL"/>
              </w:rPr>
            </w:pPr>
            <w:r w:rsidRPr="00036214">
              <w:rPr>
                <w:rFonts w:ascii="Arial" w:eastAsia="Times New Roman" w:hAnsi="Arial" w:cs="Arial"/>
                <w:b/>
                <w:bCs/>
                <w:color w:val="000000"/>
                <w:sz w:val="20"/>
                <w:szCs w:val="20"/>
                <w:lang w:eastAsia="es-CL"/>
              </w:rPr>
              <w:t xml:space="preserve">Temática: </w:t>
            </w:r>
            <w:r w:rsidRPr="00036214">
              <w:rPr>
                <w:rFonts w:ascii="Arial" w:eastAsia="Times New Roman" w:hAnsi="Arial" w:cs="Arial"/>
                <w:bCs/>
                <w:color w:val="000000"/>
                <w:sz w:val="20"/>
                <w:szCs w:val="20"/>
                <w:lang w:eastAsia="es-CL"/>
              </w:rPr>
              <w:t>libre.</w:t>
            </w:r>
          </w:p>
          <w:p w:rsidR="00D5699A" w:rsidRDefault="00036214" w:rsidP="00036214">
            <w:pPr>
              <w:tabs>
                <w:tab w:val="left" w:pos="6379"/>
              </w:tabs>
              <w:spacing w:after="0" w:line="0" w:lineRule="atLeast"/>
              <w:jc w:val="both"/>
              <w:rPr>
                <w:rFonts w:ascii="Arial" w:eastAsia="Times New Roman" w:hAnsi="Arial" w:cs="Arial"/>
                <w:bCs/>
                <w:color w:val="000000"/>
                <w:sz w:val="20"/>
                <w:szCs w:val="20"/>
                <w:lang w:eastAsia="es-CL"/>
              </w:rPr>
            </w:pPr>
            <w:r w:rsidRPr="00036214">
              <w:rPr>
                <w:rFonts w:ascii="Arial" w:eastAsia="Times New Roman" w:hAnsi="Arial" w:cs="Arial"/>
                <w:b/>
                <w:bCs/>
                <w:color w:val="000000"/>
                <w:sz w:val="20"/>
                <w:szCs w:val="20"/>
                <w:lang w:eastAsia="es-CL"/>
              </w:rPr>
              <w:t xml:space="preserve">Requerimientos de las propuestas: </w:t>
            </w:r>
            <w:r w:rsidRPr="00036214">
              <w:rPr>
                <w:rFonts w:ascii="Arial" w:eastAsia="Times New Roman" w:hAnsi="Arial" w:cs="Arial"/>
                <w:bCs/>
                <w:color w:val="000000"/>
                <w:sz w:val="20"/>
                <w:szCs w:val="20"/>
                <w:lang w:eastAsia="es-CL"/>
              </w:rPr>
              <w:t>Los participantes deberán enviar una propuesta de exposición que considere la exhibición de un número mínimo de 8 obras. El máximo de obras dependerá del tamaño de estas y de la posibilidad de montaje en el espacio de la sala*. La propuesta debe ser presentada en formato digital y debe contener los siguien</w:t>
            </w:r>
            <w:r w:rsidR="00FC5FA2">
              <w:rPr>
                <w:rFonts w:ascii="Arial" w:eastAsia="Times New Roman" w:hAnsi="Arial" w:cs="Arial"/>
                <w:bCs/>
                <w:color w:val="000000"/>
                <w:sz w:val="20"/>
                <w:szCs w:val="20"/>
                <w:lang w:eastAsia="es-CL"/>
              </w:rPr>
              <w:t>tes ítems (todos obligatorios)</w:t>
            </w:r>
            <w:r w:rsidRPr="00036214">
              <w:rPr>
                <w:rFonts w:ascii="Arial" w:eastAsia="Times New Roman" w:hAnsi="Arial" w:cs="Arial"/>
                <w:bCs/>
                <w:color w:val="000000"/>
                <w:sz w:val="20"/>
                <w:szCs w:val="20"/>
                <w:lang w:eastAsia="es-CL"/>
              </w:rPr>
              <w:t xml:space="preserve">: </w:t>
            </w:r>
          </w:p>
          <w:p w:rsidR="00FC5FA2" w:rsidRPr="00036214" w:rsidRDefault="00FC5FA2" w:rsidP="00036214">
            <w:pPr>
              <w:tabs>
                <w:tab w:val="left" w:pos="6379"/>
              </w:tabs>
              <w:spacing w:after="0" w:line="0" w:lineRule="atLeast"/>
              <w:jc w:val="both"/>
              <w:rPr>
                <w:rFonts w:ascii="Arial" w:eastAsia="Times New Roman" w:hAnsi="Arial" w:cs="Arial"/>
                <w:bCs/>
                <w:color w:val="000000"/>
                <w:sz w:val="20"/>
                <w:szCs w:val="20"/>
                <w:lang w:eastAsia="es-CL"/>
              </w:rPr>
            </w:pPr>
          </w:p>
          <w:p w:rsidR="00036214" w:rsidRPr="00036214" w:rsidRDefault="00036214" w:rsidP="00FC5FA2">
            <w:pPr>
              <w:numPr>
                <w:ilvl w:val="0"/>
                <w:numId w:val="14"/>
              </w:numPr>
              <w:tabs>
                <w:tab w:val="left" w:pos="6379"/>
              </w:tabs>
              <w:spacing w:after="0" w:line="0" w:lineRule="atLeast"/>
              <w:jc w:val="both"/>
              <w:rPr>
                <w:rFonts w:ascii="Arial" w:eastAsia="Times New Roman" w:hAnsi="Arial" w:cs="Arial"/>
                <w:bCs/>
                <w:color w:val="000000"/>
                <w:sz w:val="20"/>
                <w:szCs w:val="20"/>
                <w:lang w:eastAsia="es-CL"/>
              </w:rPr>
            </w:pPr>
            <w:r w:rsidRPr="00036214">
              <w:rPr>
                <w:rFonts w:ascii="Arial" w:eastAsia="Times New Roman" w:hAnsi="Arial" w:cs="Arial"/>
                <w:bCs/>
                <w:color w:val="000000"/>
                <w:sz w:val="20"/>
                <w:szCs w:val="20"/>
                <w:lang w:eastAsia="es-CL"/>
              </w:rPr>
              <w:t>Descripción de la exposición</w:t>
            </w:r>
          </w:p>
          <w:p w:rsidR="00036214" w:rsidRPr="00036214" w:rsidRDefault="00036214" w:rsidP="00FC5FA2">
            <w:pPr>
              <w:numPr>
                <w:ilvl w:val="0"/>
                <w:numId w:val="14"/>
              </w:numPr>
              <w:tabs>
                <w:tab w:val="left" w:pos="6379"/>
              </w:tabs>
              <w:spacing w:after="0" w:line="0" w:lineRule="atLeast"/>
              <w:jc w:val="both"/>
              <w:rPr>
                <w:rFonts w:ascii="Arial" w:eastAsia="Times New Roman" w:hAnsi="Arial" w:cs="Arial"/>
                <w:bCs/>
                <w:color w:val="000000"/>
                <w:sz w:val="20"/>
                <w:szCs w:val="20"/>
                <w:lang w:eastAsia="es-CL"/>
              </w:rPr>
            </w:pPr>
            <w:r w:rsidRPr="00036214">
              <w:rPr>
                <w:rFonts w:ascii="Arial" w:eastAsia="Times New Roman" w:hAnsi="Arial" w:cs="Arial"/>
                <w:bCs/>
                <w:color w:val="000000"/>
                <w:sz w:val="20"/>
                <w:szCs w:val="20"/>
                <w:lang w:eastAsia="es-CL"/>
              </w:rPr>
              <w:t>Biografía del o la artista</w:t>
            </w:r>
          </w:p>
          <w:p w:rsidR="00036214" w:rsidRPr="00036214" w:rsidRDefault="00036214" w:rsidP="00FC5FA2">
            <w:pPr>
              <w:numPr>
                <w:ilvl w:val="0"/>
                <w:numId w:val="14"/>
              </w:numPr>
              <w:tabs>
                <w:tab w:val="left" w:pos="6379"/>
              </w:tabs>
              <w:spacing w:after="0" w:line="0" w:lineRule="atLeast"/>
              <w:jc w:val="both"/>
              <w:rPr>
                <w:rFonts w:ascii="Arial" w:eastAsia="Times New Roman" w:hAnsi="Arial" w:cs="Arial"/>
                <w:bCs/>
                <w:color w:val="000000"/>
                <w:sz w:val="20"/>
                <w:szCs w:val="20"/>
                <w:lang w:eastAsia="es-CL"/>
              </w:rPr>
            </w:pPr>
            <w:r w:rsidRPr="00036214">
              <w:rPr>
                <w:rFonts w:ascii="Arial" w:eastAsia="Times New Roman" w:hAnsi="Arial" w:cs="Arial"/>
                <w:bCs/>
                <w:color w:val="000000"/>
                <w:sz w:val="20"/>
                <w:szCs w:val="20"/>
                <w:lang w:eastAsia="es-CL"/>
              </w:rPr>
              <w:t>Set de imágenes</w:t>
            </w:r>
            <w:r w:rsidR="00363E3E">
              <w:rPr>
                <w:rFonts w:ascii="Arial" w:eastAsia="Times New Roman" w:hAnsi="Arial" w:cs="Arial"/>
                <w:bCs/>
                <w:color w:val="000000"/>
                <w:sz w:val="20"/>
                <w:szCs w:val="20"/>
                <w:lang w:eastAsia="es-CL"/>
              </w:rPr>
              <w:t xml:space="preserve"> </w:t>
            </w:r>
            <w:r w:rsidRPr="00036214">
              <w:rPr>
                <w:rFonts w:ascii="Arial" w:eastAsia="Times New Roman" w:hAnsi="Arial" w:cs="Arial"/>
                <w:bCs/>
                <w:color w:val="000000"/>
                <w:sz w:val="20"/>
                <w:szCs w:val="20"/>
                <w:lang w:eastAsia="es-CL"/>
              </w:rPr>
              <w:t xml:space="preserve">de las obras a exponer </w:t>
            </w:r>
          </w:p>
          <w:p w:rsidR="00036214" w:rsidRPr="00036214" w:rsidRDefault="00036214" w:rsidP="00FC5FA2">
            <w:pPr>
              <w:numPr>
                <w:ilvl w:val="0"/>
                <w:numId w:val="14"/>
              </w:numPr>
              <w:tabs>
                <w:tab w:val="left" w:pos="6379"/>
              </w:tabs>
              <w:spacing w:after="0" w:line="0" w:lineRule="atLeast"/>
              <w:jc w:val="both"/>
              <w:rPr>
                <w:rFonts w:ascii="Arial" w:eastAsia="Times New Roman" w:hAnsi="Arial" w:cs="Arial"/>
                <w:bCs/>
                <w:color w:val="000000"/>
                <w:sz w:val="20"/>
                <w:szCs w:val="20"/>
                <w:lang w:eastAsia="es-CL"/>
              </w:rPr>
            </w:pPr>
            <w:r w:rsidRPr="00036214">
              <w:rPr>
                <w:rFonts w:ascii="Arial" w:eastAsia="Times New Roman" w:hAnsi="Arial" w:cs="Arial"/>
                <w:bCs/>
                <w:color w:val="000000"/>
                <w:sz w:val="20"/>
                <w:szCs w:val="20"/>
                <w:lang w:eastAsia="es-CL"/>
              </w:rPr>
              <w:t>Necesidades de instalación*</w:t>
            </w:r>
          </w:p>
          <w:p w:rsidR="00036214" w:rsidRPr="00036214" w:rsidRDefault="00036214" w:rsidP="00FC5FA2">
            <w:pPr>
              <w:numPr>
                <w:ilvl w:val="0"/>
                <w:numId w:val="14"/>
              </w:numPr>
              <w:tabs>
                <w:tab w:val="left" w:pos="6379"/>
              </w:tabs>
              <w:spacing w:after="0" w:line="0" w:lineRule="atLeast"/>
              <w:jc w:val="both"/>
              <w:rPr>
                <w:rFonts w:ascii="Arial" w:eastAsia="Times New Roman" w:hAnsi="Arial" w:cs="Arial"/>
                <w:bCs/>
                <w:color w:val="000000"/>
                <w:sz w:val="20"/>
                <w:szCs w:val="20"/>
                <w:lang w:eastAsia="es-CL"/>
              </w:rPr>
            </w:pPr>
            <w:r w:rsidRPr="00036214">
              <w:rPr>
                <w:rFonts w:ascii="Arial" w:eastAsia="Times New Roman" w:hAnsi="Arial" w:cs="Arial"/>
                <w:bCs/>
                <w:color w:val="000000"/>
                <w:sz w:val="20"/>
                <w:szCs w:val="20"/>
                <w:lang w:eastAsia="es-CL"/>
              </w:rPr>
              <w:t xml:space="preserve">Plan de mediación para los  públicos. </w:t>
            </w:r>
          </w:p>
          <w:p w:rsidR="00036214" w:rsidRPr="00036214" w:rsidRDefault="00036214" w:rsidP="00FC5FA2">
            <w:pPr>
              <w:numPr>
                <w:ilvl w:val="0"/>
                <w:numId w:val="14"/>
              </w:numPr>
              <w:tabs>
                <w:tab w:val="left" w:pos="6379"/>
              </w:tabs>
              <w:spacing w:after="0" w:line="0" w:lineRule="atLeast"/>
              <w:jc w:val="both"/>
              <w:rPr>
                <w:rFonts w:ascii="Arial" w:eastAsia="Times New Roman" w:hAnsi="Arial" w:cs="Arial"/>
                <w:bCs/>
                <w:color w:val="000000"/>
                <w:sz w:val="20"/>
                <w:szCs w:val="20"/>
                <w:lang w:eastAsia="es-CL"/>
              </w:rPr>
            </w:pPr>
            <w:r w:rsidRPr="00036214">
              <w:rPr>
                <w:rFonts w:ascii="Arial" w:eastAsia="Times New Roman" w:hAnsi="Arial" w:cs="Arial"/>
                <w:bCs/>
                <w:color w:val="000000"/>
                <w:sz w:val="20"/>
                <w:szCs w:val="20"/>
                <w:lang w:eastAsia="es-CL"/>
              </w:rPr>
              <w:t>Tiempo de permanencia de la exposición. Con un tiempo mínimo de exhibición de 15 días y un máximo de 21 días.</w:t>
            </w:r>
          </w:p>
          <w:p w:rsidR="00036214" w:rsidRPr="00036214" w:rsidRDefault="00FC5FA2" w:rsidP="00036214">
            <w:pPr>
              <w:tabs>
                <w:tab w:val="left" w:pos="6379"/>
              </w:tabs>
              <w:spacing w:after="0" w:line="0" w:lineRule="atLeast"/>
              <w:jc w:val="both"/>
              <w:rPr>
                <w:rFonts w:ascii="Arial" w:eastAsia="Times New Roman" w:hAnsi="Arial" w:cs="Arial"/>
                <w:bCs/>
                <w:color w:val="000000"/>
                <w:sz w:val="20"/>
                <w:szCs w:val="20"/>
                <w:lang w:eastAsia="es-CL"/>
              </w:rPr>
            </w:pPr>
            <w:r>
              <w:rPr>
                <w:rFonts w:ascii="Arial" w:eastAsia="Times New Roman" w:hAnsi="Arial" w:cs="Arial"/>
                <w:bCs/>
                <w:color w:val="000000"/>
                <w:sz w:val="20"/>
                <w:szCs w:val="20"/>
                <w:lang w:eastAsia="es-CL"/>
              </w:rPr>
              <w:t>* Ver anexo “</w:t>
            </w:r>
            <w:r w:rsidR="00893866">
              <w:rPr>
                <w:rFonts w:ascii="Arial" w:eastAsia="Times New Roman" w:hAnsi="Arial" w:cs="Arial"/>
                <w:bCs/>
                <w:color w:val="000000"/>
                <w:sz w:val="20"/>
                <w:szCs w:val="20"/>
                <w:lang w:eastAsia="es-CL"/>
              </w:rPr>
              <w:t xml:space="preserve">Ficha técnica </w:t>
            </w:r>
            <w:r w:rsidR="00036214" w:rsidRPr="00036214">
              <w:rPr>
                <w:rFonts w:ascii="Arial" w:eastAsia="Times New Roman" w:hAnsi="Arial" w:cs="Arial"/>
                <w:bCs/>
                <w:color w:val="000000"/>
                <w:sz w:val="20"/>
                <w:szCs w:val="20"/>
                <w:lang w:eastAsia="es-CL"/>
              </w:rPr>
              <w:t>Sala de Exposiciones</w:t>
            </w:r>
            <w:r>
              <w:rPr>
                <w:rFonts w:ascii="Arial" w:eastAsia="Times New Roman" w:hAnsi="Arial" w:cs="Arial"/>
                <w:bCs/>
                <w:color w:val="000000"/>
                <w:sz w:val="20"/>
                <w:szCs w:val="20"/>
                <w:lang w:eastAsia="es-CL"/>
              </w:rPr>
              <w:t>”</w:t>
            </w:r>
          </w:p>
          <w:p w:rsidR="00036214" w:rsidRPr="00036214" w:rsidRDefault="00036214" w:rsidP="00036214">
            <w:pPr>
              <w:tabs>
                <w:tab w:val="left" w:pos="6379"/>
              </w:tabs>
              <w:spacing w:after="0" w:line="0" w:lineRule="atLeast"/>
              <w:jc w:val="both"/>
              <w:rPr>
                <w:rFonts w:ascii="Arial" w:eastAsia="Times New Roman" w:hAnsi="Arial" w:cs="Arial"/>
                <w:b/>
                <w:bCs/>
                <w:color w:val="000000"/>
                <w:sz w:val="20"/>
                <w:szCs w:val="20"/>
                <w:lang w:eastAsia="es-CL"/>
              </w:rPr>
            </w:pPr>
          </w:p>
          <w:p w:rsidR="00036214" w:rsidRPr="00036214" w:rsidRDefault="00036214" w:rsidP="00036214">
            <w:pPr>
              <w:tabs>
                <w:tab w:val="left" w:pos="6379"/>
              </w:tabs>
              <w:spacing w:after="0" w:line="0" w:lineRule="atLeast"/>
              <w:jc w:val="both"/>
              <w:rPr>
                <w:rFonts w:ascii="Arial" w:eastAsia="Times New Roman" w:hAnsi="Arial" w:cs="Arial"/>
                <w:bCs/>
                <w:color w:val="000000"/>
                <w:sz w:val="20"/>
                <w:szCs w:val="20"/>
                <w:lang w:eastAsia="es-CL"/>
              </w:rPr>
            </w:pPr>
            <w:r w:rsidRPr="00036214">
              <w:rPr>
                <w:rFonts w:ascii="Arial" w:eastAsia="Times New Roman" w:hAnsi="Arial" w:cs="Arial"/>
                <w:b/>
                <w:bCs/>
                <w:color w:val="000000"/>
                <w:sz w:val="20"/>
                <w:szCs w:val="20"/>
                <w:lang w:eastAsia="es-CL"/>
              </w:rPr>
              <w:t>Guía y Mediación en las exposiciones:</w:t>
            </w:r>
            <w:r w:rsidRPr="00036214">
              <w:rPr>
                <w:rFonts w:ascii="Arial" w:eastAsia="Times New Roman" w:hAnsi="Arial" w:cs="Arial"/>
                <w:bCs/>
                <w:color w:val="000000"/>
                <w:sz w:val="20"/>
                <w:szCs w:val="20"/>
                <w:lang w:eastAsia="es-CL"/>
              </w:rPr>
              <w:t xml:space="preserve"> En el caso de resultar seleccionados, los postulantes deberán comprometerse a realizar a lo menos 5 jornadas de visitas guiadas a sus exposiciones, durante el tiempo de permanencia de la exposición, a público general y/o estudiantes (cada jornada tendrá una duración de 4 horas). La idea de estas actividades de mediación artística es fortalecer la vinculación entre los asistentes con el artista y su obra. Para esto es necesario que los artistas adjunten a su propuesta un Plan de mediación para los públicos (Punto 5 de los requerimientos) donde deberán explicar de qué forma desarrollarán las visitas guiadas, pudiendo proponer además relatorías, conversatorios, mini talleres, actividades prácticas, etc.</w:t>
            </w:r>
          </w:p>
          <w:p w:rsidR="00EB6100" w:rsidRPr="00371393" w:rsidRDefault="00036214" w:rsidP="002E2D78">
            <w:pPr>
              <w:tabs>
                <w:tab w:val="left" w:pos="6379"/>
              </w:tabs>
              <w:spacing w:after="0" w:line="0" w:lineRule="atLeast"/>
              <w:jc w:val="both"/>
              <w:rPr>
                <w:rFonts w:ascii="Arial" w:eastAsia="Times New Roman" w:hAnsi="Arial" w:cs="Arial"/>
                <w:color w:val="000000"/>
                <w:sz w:val="20"/>
                <w:szCs w:val="20"/>
                <w:lang w:eastAsia="es-CL"/>
              </w:rPr>
            </w:pPr>
            <w:r w:rsidRPr="00036214">
              <w:rPr>
                <w:rFonts w:ascii="Arial" w:eastAsia="Times New Roman" w:hAnsi="Arial" w:cs="Arial"/>
                <w:bCs/>
                <w:color w:val="000000"/>
                <w:sz w:val="20"/>
                <w:szCs w:val="20"/>
                <w:lang w:eastAsia="es-CL"/>
              </w:rPr>
              <w:t xml:space="preserve"> Se considerará un pago de honorarios para el artista  para estas jornadas equivalente a un monto de $</w:t>
            </w:r>
            <w:r>
              <w:rPr>
                <w:rFonts w:ascii="Arial" w:eastAsia="Times New Roman" w:hAnsi="Arial" w:cs="Arial"/>
                <w:bCs/>
                <w:color w:val="000000"/>
                <w:sz w:val="20"/>
                <w:szCs w:val="20"/>
                <w:lang w:eastAsia="es-CL"/>
              </w:rPr>
              <w:t>25</w:t>
            </w:r>
            <w:r w:rsidRPr="00036214">
              <w:rPr>
                <w:rFonts w:ascii="Arial" w:eastAsia="Times New Roman" w:hAnsi="Arial" w:cs="Arial"/>
                <w:bCs/>
                <w:color w:val="000000"/>
                <w:sz w:val="20"/>
                <w:szCs w:val="20"/>
                <w:lang w:eastAsia="es-CL"/>
              </w:rPr>
              <w:t xml:space="preserve">0.000 (impuesto incluido) contra entrega de una boleta de honorarios. </w:t>
            </w:r>
            <w:r>
              <w:rPr>
                <w:rFonts w:ascii="Arial" w:eastAsia="Times New Roman" w:hAnsi="Arial" w:cs="Arial"/>
                <w:bCs/>
                <w:color w:val="000000"/>
                <w:sz w:val="20"/>
                <w:szCs w:val="20"/>
                <w:lang w:eastAsia="es-CL"/>
              </w:rPr>
              <w:t>Los materiales a utilizar en las actividades prácticas deben ser proporcionados por el propio artista.</w:t>
            </w:r>
            <w:r w:rsidR="002E2D78" w:rsidRPr="00371393">
              <w:rPr>
                <w:rFonts w:ascii="Arial" w:eastAsia="Times New Roman" w:hAnsi="Arial" w:cs="Arial"/>
                <w:color w:val="000000"/>
                <w:sz w:val="20"/>
                <w:szCs w:val="20"/>
                <w:lang w:eastAsia="es-CL"/>
              </w:rPr>
              <w:t xml:space="preserve"> </w:t>
            </w:r>
          </w:p>
        </w:tc>
        <w:tc>
          <w:tcPr>
            <w:tcW w:w="1116" w:type="dxa"/>
          </w:tcPr>
          <w:p w:rsidR="00EB6100" w:rsidRPr="00371393" w:rsidRDefault="001A6877" w:rsidP="00BB293D">
            <w:pPr>
              <w:tabs>
                <w:tab w:val="left" w:pos="6379"/>
              </w:tabs>
              <w:spacing w:after="0" w:line="240" w:lineRule="auto"/>
              <w:jc w:val="center"/>
              <w:rPr>
                <w:rFonts w:ascii="Arial" w:eastAsia="Times New Roman" w:hAnsi="Arial" w:cs="Arial"/>
                <w:color w:val="000000"/>
                <w:sz w:val="20"/>
                <w:szCs w:val="20"/>
                <w:lang w:eastAsia="es-CL"/>
              </w:rPr>
            </w:pPr>
            <w:r>
              <w:rPr>
                <w:rFonts w:ascii="Arial" w:eastAsia="Times New Roman" w:hAnsi="Arial" w:cs="Arial"/>
                <w:color w:val="000000"/>
                <w:sz w:val="20"/>
                <w:szCs w:val="20"/>
                <w:lang w:eastAsia="es-CL"/>
              </w:rPr>
              <w:t>$250.000</w:t>
            </w:r>
          </w:p>
        </w:tc>
        <w:tc>
          <w:tcPr>
            <w:tcW w:w="1276" w:type="dxa"/>
          </w:tcPr>
          <w:p w:rsidR="00EB6100" w:rsidRPr="00CD4824" w:rsidRDefault="00CD4824" w:rsidP="00CD4824">
            <w:pPr>
              <w:tabs>
                <w:tab w:val="left" w:pos="6379"/>
              </w:tabs>
              <w:spacing w:after="0" w:line="240" w:lineRule="auto"/>
              <w:rPr>
                <w:rFonts w:ascii="Arial" w:eastAsia="Times New Roman" w:hAnsi="Arial" w:cs="Arial"/>
                <w:color w:val="000000"/>
                <w:sz w:val="20"/>
                <w:szCs w:val="20"/>
                <w:lang w:eastAsia="es-CL"/>
              </w:rPr>
            </w:pPr>
            <w:r>
              <w:rPr>
                <w:rFonts w:ascii="Arial" w:eastAsia="Times New Roman" w:hAnsi="Arial" w:cs="Arial"/>
                <w:color w:val="000000"/>
                <w:sz w:val="20"/>
                <w:szCs w:val="20"/>
                <w:lang w:eastAsia="es-CL"/>
              </w:rPr>
              <w:t>-</w:t>
            </w:r>
            <w:r w:rsidR="001A6877" w:rsidRPr="00CD4824">
              <w:rPr>
                <w:rFonts w:ascii="Arial" w:eastAsia="Times New Roman" w:hAnsi="Arial" w:cs="Arial"/>
                <w:color w:val="000000"/>
                <w:sz w:val="20"/>
                <w:szCs w:val="20"/>
                <w:lang w:eastAsia="es-CL"/>
              </w:rPr>
              <w:t>Honorarios</w:t>
            </w:r>
          </w:p>
        </w:tc>
      </w:tr>
    </w:tbl>
    <w:p w:rsidR="001D4B7A" w:rsidRDefault="001D4B7A" w:rsidP="001D4B7A">
      <w:pPr>
        <w:tabs>
          <w:tab w:val="left" w:pos="6379"/>
        </w:tabs>
        <w:spacing w:after="0" w:line="0" w:lineRule="atLeast"/>
        <w:jc w:val="both"/>
        <w:rPr>
          <w:rFonts w:ascii="Arial" w:eastAsia="Times New Roman" w:hAnsi="Arial" w:cs="Arial"/>
          <w:b/>
          <w:color w:val="C45911" w:themeColor="accent2" w:themeShade="BF"/>
          <w:lang w:eastAsia="es-CL"/>
        </w:rPr>
      </w:pPr>
    </w:p>
    <w:p w:rsidR="002E2D78" w:rsidRDefault="001D4B7A" w:rsidP="001D4B7A">
      <w:pPr>
        <w:tabs>
          <w:tab w:val="left" w:pos="6379"/>
        </w:tabs>
        <w:spacing w:after="0" w:line="0" w:lineRule="atLeast"/>
        <w:jc w:val="both"/>
        <w:rPr>
          <w:rFonts w:ascii="Arial" w:eastAsia="Times New Roman" w:hAnsi="Arial" w:cs="Arial"/>
          <w:color w:val="000000"/>
          <w:lang w:eastAsia="es-CL"/>
        </w:rPr>
      </w:pPr>
      <w:r w:rsidRPr="001E76A0">
        <w:rPr>
          <w:rFonts w:ascii="Arial" w:eastAsia="Times New Roman" w:hAnsi="Arial" w:cs="Arial"/>
          <w:b/>
          <w:color w:val="0070C0"/>
          <w:lang w:eastAsia="es-CL"/>
        </w:rPr>
        <w:t xml:space="preserve">Nota: </w:t>
      </w:r>
      <w:r w:rsidR="000E4C59" w:rsidRPr="009F71B7">
        <w:rPr>
          <w:rFonts w:ascii="Arial" w:eastAsia="Times New Roman" w:hAnsi="Arial" w:cs="Arial"/>
          <w:color w:val="000000"/>
          <w:lang w:eastAsia="es-CL"/>
        </w:rPr>
        <w:t xml:space="preserve">Todas las actividades a desarrollarse en dependencias del CCSA serán calendarizadas en consenso </w:t>
      </w:r>
      <w:r w:rsidR="00023119">
        <w:rPr>
          <w:rFonts w:ascii="Arial" w:eastAsia="Times New Roman" w:hAnsi="Arial" w:cs="Arial"/>
          <w:color w:val="000000"/>
          <w:lang w:eastAsia="es-CL"/>
        </w:rPr>
        <w:t>con el equipo técnico del mismo</w:t>
      </w:r>
    </w:p>
    <w:p w:rsidR="000E4C59" w:rsidRPr="009C2F96" w:rsidRDefault="000E4C59" w:rsidP="000E4C59">
      <w:pPr>
        <w:tabs>
          <w:tab w:val="left" w:pos="6379"/>
        </w:tabs>
        <w:spacing w:after="0" w:line="240" w:lineRule="auto"/>
        <w:jc w:val="both"/>
        <w:rPr>
          <w:rFonts w:ascii="Arial" w:eastAsia="Times New Roman" w:hAnsi="Arial" w:cs="Arial"/>
          <w:b/>
          <w:bCs/>
          <w:color w:val="C45911"/>
          <w:lang w:eastAsia="es-CL"/>
        </w:rPr>
      </w:pPr>
    </w:p>
    <w:p w:rsidR="009F71B7" w:rsidRPr="001E76A0" w:rsidRDefault="009F71B7" w:rsidP="00FC5FA2">
      <w:pPr>
        <w:pStyle w:val="Prrafodelista"/>
        <w:numPr>
          <w:ilvl w:val="0"/>
          <w:numId w:val="1"/>
        </w:numPr>
        <w:tabs>
          <w:tab w:val="left" w:pos="6379"/>
        </w:tabs>
        <w:spacing w:after="0" w:line="240" w:lineRule="auto"/>
        <w:jc w:val="both"/>
        <w:rPr>
          <w:rFonts w:ascii="Arial" w:eastAsia="Times New Roman" w:hAnsi="Arial" w:cs="Arial"/>
          <w:b/>
          <w:bCs/>
          <w:color w:val="0070C0"/>
          <w:lang w:eastAsia="es-CL"/>
        </w:rPr>
      </w:pPr>
      <w:r w:rsidRPr="001E76A0">
        <w:rPr>
          <w:rFonts w:ascii="Arial" w:eastAsia="Times New Roman" w:hAnsi="Arial" w:cs="Arial"/>
          <w:b/>
          <w:bCs/>
          <w:color w:val="0070C0"/>
          <w:lang w:eastAsia="es-CL"/>
        </w:rPr>
        <w:t>Gastos del Proyecto  </w:t>
      </w:r>
    </w:p>
    <w:p w:rsidR="009C2F96" w:rsidRPr="009C2F96" w:rsidRDefault="009C2F96" w:rsidP="009C2F96">
      <w:pPr>
        <w:pStyle w:val="Prrafodelista"/>
        <w:tabs>
          <w:tab w:val="left" w:pos="6379"/>
        </w:tabs>
        <w:spacing w:after="0" w:line="240" w:lineRule="auto"/>
        <w:ind w:left="580"/>
        <w:jc w:val="both"/>
        <w:rPr>
          <w:rFonts w:ascii="Times New Roman" w:eastAsia="Times New Roman" w:hAnsi="Times New Roman" w:cs="Times New Roman"/>
          <w:lang w:eastAsia="es-CL"/>
        </w:rPr>
      </w:pPr>
    </w:p>
    <w:p w:rsidR="009F71B7" w:rsidRPr="009F71B7" w:rsidRDefault="009F71B7" w:rsidP="009C2F96">
      <w:pPr>
        <w:tabs>
          <w:tab w:val="left" w:pos="6379"/>
        </w:tabs>
        <w:spacing w:after="0" w:line="240" w:lineRule="auto"/>
        <w:jc w:val="both"/>
        <w:rPr>
          <w:rFonts w:ascii="Times New Roman" w:eastAsia="Times New Roman" w:hAnsi="Times New Roman" w:cs="Times New Roman"/>
          <w:lang w:eastAsia="es-CL"/>
        </w:rPr>
      </w:pPr>
      <w:r w:rsidRPr="009F71B7">
        <w:rPr>
          <w:rFonts w:ascii="Arial" w:eastAsia="Times New Roman" w:hAnsi="Arial" w:cs="Arial"/>
          <w:color w:val="000000"/>
          <w:lang w:eastAsia="es-CL"/>
        </w:rPr>
        <w:t xml:space="preserve">El FICSA financiará únicamente los gastos incluidos en la formulación del proyecto y hasta el límite del monto máximo postulado. Todo ítem que no esté incluido en la formulación del proyecto o que sobrepase el monto postulado será de exclusiva responsabilidad del postulante. </w:t>
      </w:r>
    </w:p>
    <w:p w:rsidR="009F71B7" w:rsidRPr="009C2F96" w:rsidRDefault="009F71B7" w:rsidP="009C2F96">
      <w:pPr>
        <w:tabs>
          <w:tab w:val="left" w:pos="6379"/>
        </w:tabs>
        <w:spacing w:after="0" w:line="240" w:lineRule="auto"/>
        <w:jc w:val="both"/>
        <w:rPr>
          <w:rFonts w:ascii="Arial" w:eastAsia="Times New Roman" w:hAnsi="Arial" w:cs="Arial"/>
          <w:color w:val="000000"/>
          <w:lang w:eastAsia="es-CL"/>
        </w:rPr>
      </w:pPr>
      <w:r w:rsidRPr="009F71B7">
        <w:rPr>
          <w:rFonts w:ascii="Arial" w:eastAsia="Times New Roman" w:hAnsi="Arial" w:cs="Arial"/>
          <w:color w:val="000000"/>
          <w:lang w:eastAsia="es-CL"/>
        </w:rPr>
        <w:t>Los gastos del proyecto podrán considerar los siguientes ítems</w:t>
      </w:r>
      <w:r w:rsidR="0065569A">
        <w:rPr>
          <w:rFonts w:ascii="Arial" w:eastAsia="Times New Roman" w:hAnsi="Arial" w:cs="Arial"/>
          <w:color w:val="000000"/>
          <w:lang w:eastAsia="es-CL"/>
        </w:rPr>
        <w:t xml:space="preserve"> de acuerdo a c</w:t>
      </w:r>
      <w:r w:rsidR="001A6877">
        <w:rPr>
          <w:rFonts w:ascii="Arial" w:eastAsia="Times New Roman" w:hAnsi="Arial" w:cs="Arial"/>
          <w:color w:val="000000"/>
          <w:lang w:eastAsia="es-CL"/>
        </w:rPr>
        <w:t>ada línea, ver cuadro en punto 4</w:t>
      </w:r>
      <w:r w:rsidRPr="009F71B7">
        <w:rPr>
          <w:rFonts w:ascii="Arial" w:eastAsia="Times New Roman" w:hAnsi="Arial" w:cs="Arial"/>
          <w:color w:val="000000"/>
          <w:lang w:eastAsia="es-CL"/>
        </w:rPr>
        <w:t>:</w:t>
      </w:r>
    </w:p>
    <w:p w:rsidR="009F71B7" w:rsidRPr="009F71B7" w:rsidRDefault="009F71B7" w:rsidP="009C2F96">
      <w:pPr>
        <w:tabs>
          <w:tab w:val="left" w:pos="6379"/>
        </w:tabs>
        <w:spacing w:after="0" w:line="240" w:lineRule="auto"/>
        <w:jc w:val="both"/>
        <w:rPr>
          <w:rFonts w:ascii="Times New Roman" w:eastAsia="Times New Roman" w:hAnsi="Times New Roman" w:cs="Times New Roman"/>
          <w:lang w:eastAsia="es-CL"/>
        </w:rPr>
      </w:pPr>
      <w:r w:rsidRPr="009F71B7">
        <w:rPr>
          <w:rFonts w:ascii="Arial" w:eastAsia="Times New Roman" w:hAnsi="Arial" w:cs="Arial"/>
          <w:color w:val="000000"/>
          <w:lang w:eastAsia="es-CL"/>
        </w:rPr>
        <w:t xml:space="preserve">  </w:t>
      </w:r>
    </w:p>
    <w:p w:rsidR="009F71B7" w:rsidRPr="009F71B7" w:rsidRDefault="009F71B7" w:rsidP="009C2F96">
      <w:pPr>
        <w:tabs>
          <w:tab w:val="left" w:pos="6379"/>
        </w:tabs>
        <w:spacing w:after="0" w:line="240" w:lineRule="auto"/>
        <w:jc w:val="both"/>
        <w:rPr>
          <w:rFonts w:ascii="Times New Roman" w:eastAsia="Times New Roman" w:hAnsi="Times New Roman" w:cs="Times New Roman"/>
          <w:lang w:eastAsia="es-CL"/>
        </w:rPr>
      </w:pPr>
      <w:r w:rsidRPr="009F71B7">
        <w:rPr>
          <w:rFonts w:ascii="Arial" w:eastAsia="Times New Roman" w:hAnsi="Arial" w:cs="Arial"/>
          <w:b/>
          <w:bCs/>
          <w:color w:val="000000"/>
          <w:u w:val="single"/>
          <w:lang w:eastAsia="es-CL"/>
        </w:rPr>
        <w:t>HONORARIOS:</w:t>
      </w:r>
      <w:r w:rsidRPr="009F71B7">
        <w:rPr>
          <w:rFonts w:ascii="Arial" w:eastAsia="Times New Roman" w:hAnsi="Arial" w:cs="Arial"/>
          <w:color w:val="000000"/>
          <w:lang w:eastAsia="es-CL"/>
        </w:rPr>
        <w:t xml:space="preserve"> </w:t>
      </w:r>
      <w:r w:rsidR="00734B3E">
        <w:rPr>
          <w:rFonts w:ascii="Arial" w:eastAsia="Times New Roman" w:hAnsi="Arial" w:cs="Arial"/>
          <w:color w:val="000000"/>
          <w:lang w:eastAsia="es-CL"/>
        </w:rPr>
        <w:t>G</w:t>
      </w:r>
      <w:r w:rsidRPr="009F71B7">
        <w:rPr>
          <w:rFonts w:ascii="Arial" w:eastAsia="Times New Roman" w:hAnsi="Arial" w:cs="Arial"/>
          <w:color w:val="000000"/>
          <w:lang w:eastAsia="es-CL"/>
        </w:rPr>
        <w:t>astos correspondiente</w:t>
      </w:r>
      <w:r w:rsidR="00734B3E">
        <w:rPr>
          <w:rFonts w:ascii="Arial" w:eastAsia="Times New Roman" w:hAnsi="Arial" w:cs="Arial"/>
          <w:color w:val="000000"/>
          <w:lang w:eastAsia="es-CL"/>
        </w:rPr>
        <w:t>s</w:t>
      </w:r>
      <w:r w:rsidRPr="009F71B7">
        <w:rPr>
          <w:rFonts w:ascii="Arial" w:eastAsia="Times New Roman" w:hAnsi="Arial" w:cs="Arial"/>
          <w:color w:val="000000"/>
          <w:lang w:eastAsia="es-CL"/>
        </w:rPr>
        <w:t xml:space="preserve"> a boletas de honorarios del equipo ejecutor y/o de las personas que deban contratarse para la</w:t>
      </w:r>
      <w:r w:rsidR="00734B3E">
        <w:rPr>
          <w:rFonts w:ascii="Arial" w:eastAsia="Times New Roman" w:hAnsi="Arial" w:cs="Arial"/>
          <w:color w:val="000000"/>
          <w:lang w:eastAsia="es-CL"/>
        </w:rPr>
        <w:t xml:space="preserve"> realización de las actividades (incluye al </w:t>
      </w:r>
      <w:r w:rsidR="0054730D">
        <w:rPr>
          <w:rFonts w:ascii="Arial" w:eastAsia="Times New Roman" w:hAnsi="Arial" w:cs="Arial"/>
          <w:color w:val="000000"/>
          <w:lang w:eastAsia="es-CL"/>
        </w:rPr>
        <w:t xml:space="preserve">responsable del proyecto). </w:t>
      </w:r>
      <w:r w:rsidR="00734B3E">
        <w:rPr>
          <w:rFonts w:ascii="Arial" w:eastAsia="Times New Roman" w:hAnsi="Arial" w:cs="Arial"/>
          <w:color w:val="000000"/>
          <w:lang w:eastAsia="es-CL"/>
        </w:rPr>
        <w:t>El</w:t>
      </w:r>
      <w:r w:rsidR="00544A83">
        <w:rPr>
          <w:rFonts w:ascii="Arial" w:eastAsia="Times New Roman" w:hAnsi="Arial" w:cs="Arial"/>
          <w:color w:val="000000"/>
          <w:lang w:eastAsia="es-CL"/>
        </w:rPr>
        <w:t xml:space="preserve"> monto postulado </w:t>
      </w:r>
      <w:r w:rsidR="00734B3E">
        <w:rPr>
          <w:rFonts w:ascii="Arial" w:eastAsia="Times New Roman" w:hAnsi="Arial" w:cs="Arial"/>
          <w:color w:val="000000"/>
          <w:lang w:eastAsia="es-CL"/>
        </w:rPr>
        <w:t xml:space="preserve">debe </w:t>
      </w:r>
      <w:r w:rsidR="0054730D">
        <w:rPr>
          <w:rFonts w:ascii="Arial" w:eastAsia="Times New Roman" w:hAnsi="Arial" w:cs="Arial"/>
          <w:color w:val="000000"/>
          <w:lang w:eastAsia="es-CL"/>
        </w:rPr>
        <w:t>ser el monto bruto (incluye impuesto del 10%)</w:t>
      </w:r>
    </w:p>
    <w:p w:rsidR="009F71B7" w:rsidRPr="009F71B7" w:rsidRDefault="009F71B7" w:rsidP="009C2F96">
      <w:pPr>
        <w:tabs>
          <w:tab w:val="left" w:pos="6379"/>
        </w:tabs>
        <w:spacing w:after="0" w:line="240" w:lineRule="auto"/>
        <w:jc w:val="both"/>
        <w:rPr>
          <w:rFonts w:ascii="Times New Roman" w:eastAsia="Times New Roman" w:hAnsi="Times New Roman" w:cs="Times New Roman"/>
          <w:lang w:eastAsia="es-CL"/>
        </w:rPr>
      </w:pPr>
      <w:r w:rsidRPr="009F71B7">
        <w:rPr>
          <w:rFonts w:ascii="Arial" w:eastAsia="Times New Roman" w:hAnsi="Arial" w:cs="Arial"/>
          <w:color w:val="000000"/>
          <w:lang w:eastAsia="es-CL"/>
        </w:rPr>
        <w:t>*Se considerarán como base valores de mercado, acorde a la especialización de las personas contratadas.</w:t>
      </w:r>
    </w:p>
    <w:p w:rsidR="009F71B7" w:rsidRPr="0040255A" w:rsidRDefault="009F71B7" w:rsidP="009C2F96">
      <w:pPr>
        <w:tabs>
          <w:tab w:val="left" w:pos="6379"/>
        </w:tabs>
        <w:spacing w:after="0" w:line="240" w:lineRule="auto"/>
        <w:jc w:val="both"/>
        <w:rPr>
          <w:rFonts w:ascii="Arial" w:eastAsia="Times New Roman" w:hAnsi="Arial" w:cs="Arial"/>
          <w:color w:val="000000"/>
          <w:lang w:eastAsia="es-CL"/>
        </w:rPr>
      </w:pPr>
      <w:r w:rsidRPr="0040255A">
        <w:rPr>
          <w:rFonts w:ascii="Arial" w:eastAsia="Times New Roman" w:hAnsi="Arial" w:cs="Arial"/>
          <w:color w:val="000000"/>
          <w:lang w:eastAsia="es-CL"/>
        </w:rPr>
        <w:t>Las boletas de honorarios deberán ser emitidas a nombre de</w:t>
      </w:r>
      <w:r w:rsidR="00544A83" w:rsidRPr="0040255A">
        <w:rPr>
          <w:rFonts w:ascii="Arial" w:eastAsia="Times New Roman" w:hAnsi="Arial" w:cs="Arial"/>
          <w:color w:val="000000"/>
          <w:lang w:eastAsia="es-CL"/>
        </w:rPr>
        <w:t xml:space="preserve"> CORPORACIÓN MUNICIPAL  DE LA CULTURA Y LAS ARTES DE SAN ANTONIO</w:t>
      </w:r>
      <w:r w:rsidRPr="0040255A">
        <w:rPr>
          <w:rFonts w:ascii="Arial" w:eastAsia="Times New Roman" w:hAnsi="Arial" w:cs="Arial"/>
          <w:color w:val="000000"/>
          <w:lang w:eastAsia="es-CL"/>
        </w:rPr>
        <w:t xml:space="preserve"> y el pago de impuestos será </w:t>
      </w:r>
      <w:r w:rsidR="00544A83" w:rsidRPr="0040255A">
        <w:rPr>
          <w:rFonts w:ascii="Arial" w:eastAsia="Times New Roman" w:hAnsi="Arial" w:cs="Arial"/>
          <w:color w:val="000000"/>
          <w:lang w:eastAsia="es-CL"/>
        </w:rPr>
        <w:t>de responsabilidad de esta institución, con los recursos asignados al Responsable del proyecto.</w:t>
      </w:r>
    </w:p>
    <w:p w:rsidR="009F71B7" w:rsidRPr="009F71B7" w:rsidRDefault="009F71B7" w:rsidP="009C2F96">
      <w:pPr>
        <w:tabs>
          <w:tab w:val="left" w:pos="6379"/>
        </w:tabs>
        <w:spacing w:after="0" w:line="240" w:lineRule="auto"/>
        <w:jc w:val="both"/>
        <w:rPr>
          <w:rFonts w:ascii="Times New Roman" w:eastAsia="Times New Roman" w:hAnsi="Times New Roman" w:cs="Times New Roman"/>
          <w:lang w:eastAsia="es-CL"/>
        </w:rPr>
      </w:pPr>
    </w:p>
    <w:p w:rsidR="009F71B7" w:rsidRPr="009C2F96" w:rsidRDefault="009F71B7" w:rsidP="009C2F96">
      <w:pPr>
        <w:tabs>
          <w:tab w:val="left" w:pos="6379"/>
        </w:tabs>
        <w:spacing w:after="0" w:line="240" w:lineRule="auto"/>
        <w:jc w:val="both"/>
        <w:rPr>
          <w:rFonts w:ascii="Arial" w:eastAsia="Times New Roman" w:hAnsi="Arial" w:cs="Arial"/>
          <w:color w:val="000000"/>
          <w:lang w:eastAsia="es-CL"/>
        </w:rPr>
      </w:pPr>
      <w:r w:rsidRPr="009F71B7">
        <w:rPr>
          <w:rFonts w:ascii="Arial" w:eastAsia="Times New Roman" w:hAnsi="Arial" w:cs="Arial"/>
          <w:b/>
          <w:bCs/>
          <w:color w:val="000000"/>
          <w:u w:val="single"/>
          <w:lang w:eastAsia="es-CL"/>
        </w:rPr>
        <w:t>GASTOS DE OPERACIÓN:</w:t>
      </w:r>
      <w:r w:rsidRPr="009F71B7">
        <w:rPr>
          <w:rFonts w:ascii="Arial" w:eastAsia="Times New Roman" w:hAnsi="Arial" w:cs="Arial"/>
          <w:color w:val="000000"/>
          <w:lang w:eastAsia="es-CL"/>
        </w:rPr>
        <w:t xml:space="preserve"> Son todos los gastos necesarios para la producción y realización de las actividades propuestas en el proyecto. En general son todos los gastos en servicios o bienes (consumibles) que se requieren durante la ejecución del proyecto y que no subsistirán después de este.</w:t>
      </w:r>
      <w:r w:rsidR="00365AB8">
        <w:rPr>
          <w:rFonts w:ascii="Arial" w:eastAsia="Times New Roman" w:hAnsi="Arial" w:cs="Arial"/>
          <w:color w:val="000000"/>
          <w:lang w:eastAsia="es-CL"/>
        </w:rPr>
        <w:t xml:space="preserve"> </w:t>
      </w:r>
    </w:p>
    <w:p w:rsidR="009F71B7" w:rsidRPr="009F71B7" w:rsidRDefault="009F71B7" w:rsidP="009C2F96">
      <w:pPr>
        <w:tabs>
          <w:tab w:val="left" w:pos="6379"/>
        </w:tabs>
        <w:spacing w:after="0" w:line="240" w:lineRule="auto"/>
        <w:jc w:val="both"/>
        <w:rPr>
          <w:rFonts w:ascii="Times New Roman" w:eastAsia="Times New Roman" w:hAnsi="Times New Roman" w:cs="Times New Roman"/>
          <w:lang w:eastAsia="es-CL"/>
        </w:rPr>
      </w:pPr>
    </w:p>
    <w:p w:rsidR="009F71B7" w:rsidRPr="009F71B7" w:rsidRDefault="009F71B7" w:rsidP="009C2F96">
      <w:pPr>
        <w:tabs>
          <w:tab w:val="left" w:pos="6379"/>
        </w:tabs>
        <w:spacing w:after="0" w:line="240" w:lineRule="auto"/>
        <w:jc w:val="both"/>
        <w:rPr>
          <w:rFonts w:ascii="Times New Roman" w:eastAsia="Times New Roman" w:hAnsi="Times New Roman" w:cs="Times New Roman"/>
          <w:lang w:eastAsia="es-CL"/>
        </w:rPr>
      </w:pPr>
      <w:r w:rsidRPr="009F71B7">
        <w:rPr>
          <w:rFonts w:ascii="Arial" w:eastAsia="Times New Roman" w:hAnsi="Arial" w:cs="Arial"/>
          <w:b/>
          <w:bCs/>
          <w:color w:val="000000"/>
          <w:u w:val="single"/>
          <w:lang w:eastAsia="es-CL"/>
        </w:rPr>
        <w:t>DIFUSIÓN</w:t>
      </w:r>
      <w:r w:rsidRPr="009F71B7">
        <w:rPr>
          <w:rFonts w:ascii="Arial" w:eastAsia="Times New Roman" w:hAnsi="Arial" w:cs="Arial"/>
          <w:color w:val="000000"/>
          <w:lang w:eastAsia="es-CL"/>
        </w:rPr>
        <w:t>: Considera recursos para impresión de afiches, lienzos y otras piezas gráficas y/o audiovisuales.</w:t>
      </w:r>
      <w:r w:rsidR="00036214">
        <w:rPr>
          <w:rFonts w:ascii="Arial" w:eastAsia="Times New Roman" w:hAnsi="Arial" w:cs="Arial"/>
          <w:color w:val="000000"/>
          <w:lang w:eastAsia="es-CL"/>
        </w:rPr>
        <w:t xml:space="preserve"> También considera la implementación de piezas de difusión en formato digital.</w:t>
      </w:r>
      <w:r w:rsidRPr="009F71B7">
        <w:rPr>
          <w:rFonts w:ascii="Arial" w:eastAsia="Times New Roman" w:hAnsi="Arial" w:cs="Arial"/>
          <w:color w:val="000000"/>
          <w:lang w:eastAsia="es-CL"/>
        </w:rPr>
        <w:t xml:space="preserve"> Todas las piezas de difusión del proyecto deben incluir logotipos y mención al financiamiento de acuerdo a lo que señala el convenio. </w:t>
      </w:r>
    </w:p>
    <w:p w:rsidR="009F71B7" w:rsidRPr="009F71B7" w:rsidRDefault="009F71B7" w:rsidP="009C2F96">
      <w:pPr>
        <w:tabs>
          <w:tab w:val="left" w:pos="6379"/>
        </w:tabs>
        <w:spacing w:after="0" w:line="240" w:lineRule="auto"/>
        <w:jc w:val="both"/>
        <w:rPr>
          <w:rFonts w:ascii="Times New Roman" w:eastAsia="Times New Roman" w:hAnsi="Times New Roman" w:cs="Times New Roman"/>
          <w:lang w:eastAsia="es-CL"/>
        </w:rPr>
      </w:pPr>
      <w:r w:rsidRPr="009F71B7">
        <w:rPr>
          <w:rFonts w:ascii="Arial" w:eastAsia="Times New Roman" w:hAnsi="Arial" w:cs="Arial"/>
          <w:color w:val="000000"/>
          <w:lang w:eastAsia="es-CL"/>
        </w:rPr>
        <w:t>El CCSA pondrá a disposición de los proyectos adjudicados difusión en los medios con los que cuenta: web, redes sociales, TV y Radio local, además realizará la impresión de tickets en los casos de las actividades que se integren a la programación del Centro Cultural.</w:t>
      </w:r>
    </w:p>
    <w:p w:rsidR="009F71B7" w:rsidRDefault="009F71B7" w:rsidP="009C2F96">
      <w:pPr>
        <w:tabs>
          <w:tab w:val="left" w:pos="6379"/>
        </w:tabs>
        <w:spacing w:after="0" w:line="240" w:lineRule="auto"/>
        <w:jc w:val="both"/>
        <w:rPr>
          <w:rFonts w:ascii="Arial" w:eastAsia="Times New Roman" w:hAnsi="Arial" w:cs="Arial"/>
          <w:color w:val="000000"/>
          <w:lang w:eastAsia="es-CL"/>
        </w:rPr>
      </w:pPr>
      <w:r w:rsidRPr="009F71B7">
        <w:rPr>
          <w:rFonts w:ascii="Arial" w:eastAsia="Times New Roman" w:hAnsi="Arial" w:cs="Arial"/>
          <w:color w:val="000000"/>
          <w:lang w:eastAsia="es-CL"/>
        </w:rPr>
        <w:t>Quedan excluidos de este ítem regalos corporativos, tales como: chapitas, vestuario corporativo, lápices, llaveros, etc.</w:t>
      </w:r>
    </w:p>
    <w:p w:rsidR="0065569A" w:rsidRDefault="0065569A" w:rsidP="009C2F96">
      <w:pPr>
        <w:tabs>
          <w:tab w:val="left" w:pos="6379"/>
        </w:tabs>
        <w:spacing w:after="0" w:line="240" w:lineRule="auto"/>
        <w:jc w:val="both"/>
        <w:rPr>
          <w:rFonts w:ascii="Arial" w:eastAsia="Times New Roman" w:hAnsi="Arial" w:cs="Arial"/>
          <w:color w:val="000000"/>
          <w:lang w:eastAsia="es-CL"/>
        </w:rPr>
      </w:pPr>
    </w:p>
    <w:p w:rsidR="0065569A" w:rsidRPr="0015219F" w:rsidRDefault="001A6877" w:rsidP="009C2F96">
      <w:pPr>
        <w:tabs>
          <w:tab w:val="left" w:pos="6379"/>
        </w:tabs>
        <w:spacing w:after="0" w:line="240" w:lineRule="auto"/>
        <w:jc w:val="both"/>
        <w:rPr>
          <w:rFonts w:ascii="Arial" w:eastAsia="Times New Roman" w:hAnsi="Arial" w:cs="Arial"/>
          <w:color w:val="000000"/>
          <w:lang w:eastAsia="es-CL"/>
        </w:rPr>
      </w:pPr>
      <w:r>
        <w:rPr>
          <w:rFonts w:ascii="Arial" w:eastAsia="Times New Roman" w:hAnsi="Arial" w:cs="Arial"/>
          <w:b/>
          <w:color w:val="000000"/>
          <w:u w:val="single"/>
          <w:lang w:eastAsia="es-CL"/>
        </w:rPr>
        <w:t xml:space="preserve">INVERSIÓN: </w:t>
      </w:r>
      <w:r w:rsidR="00036214">
        <w:rPr>
          <w:rFonts w:ascii="Arial" w:eastAsia="Times New Roman" w:hAnsi="Arial" w:cs="Arial"/>
          <w:color w:val="000000"/>
          <w:lang w:eastAsia="es-CL"/>
        </w:rPr>
        <w:t>C</w:t>
      </w:r>
      <w:r w:rsidR="0015219F" w:rsidRPr="0015219F">
        <w:rPr>
          <w:rFonts w:ascii="Arial" w:eastAsia="Times New Roman" w:hAnsi="Arial" w:cs="Arial"/>
          <w:color w:val="000000"/>
          <w:lang w:eastAsia="es-CL"/>
        </w:rPr>
        <w:t xml:space="preserve">onsidera </w:t>
      </w:r>
      <w:r w:rsidR="006C0981" w:rsidRPr="0015219F">
        <w:rPr>
          <w:rFonts w:ascii="Arial" w:eastAsia="Times New Roman" w:hAnsi="Arial" w:cs="Arial"/>
          <w:color w:val="000000"/>
          <w:lang w:eastAsia="es-CL"/>
        </w:rPr>
        <w:t>adquisición</w:t>
      </w:r>
      <w:r w:rsidR="0015219F" w:rsidRPr="0015219F">
        <w:rPr>
          <w:rFonts w:ascii="Arial" w:eastAsia="Times New Roman" w:hAnsi="Arial" w:cs="Arial"/>
          <w:color w:val="000000"/>
          <w:lang w:eastAsia="es-CL"/>
        </w:rPr>
        <w:t xml:space="preserve"> de </w:t>
      </w:r>
      <w:r>
        <w:rPr>
          <w:rFonts w:ascii="Arial" w:eastAsia="Times New Roman" w:hAnsi="Arial" w:cs="Arial"/>
          <w:color w:val="000000"/>
          <w:lang w:eastAsia="es-CL"/>
        </w:rPr>
        <w:t>bienes</w:t>
      </w:r>
      <w:r w:rsidR="0015219F" w:rsidRPr="0015219F">
        <w:rPr>
          <w:rFonts w:ascii="Arial" w:eastAsia="Times New Roman" w:hAnsi="Arial" w:cs="Arial"/>
          <w:color w:val="000000"/>
          <w:lang w:eastAsia="es-CL"/>
        </w:rPr>
        <w:t xml:space="preserve"> que sean estrictamente necesarios para concretar el proceso del proyecto. El tope es un máximo del 50% del monto total postulado.</w:t>
      </w:r>
    </w:p>
    <w:p w:rsidR="0065569A" w:rsidRDefault="0065569A" w:rsidP="009C2F96">
      <w:pPr>
        <w:tabs>
          <w:tab w:val="left" w:pos="6379"/>
        </w:tabs>
        <w:spacing w:after="0" w:line="240" w:lineRule="auto"/>
        <w:jc w:val="both"/>
        <w:rPr>
          <w:rFonts w:ascii="Arial" w:eastAsia="Times New Roman" w:hAnsi="Arial" w:cs="Arial"/>
          <w:b/>
          <w:color w:val="000000"/>
          <w:u w:val="single"/>
          <w:lang w:eastAsia="es-CL"/>
        </w:rPr>
      </w:pPr>
    </w:p>
    <w:p w:rsidR="00FC5FA2" w:rsidRDefault="00FC5FA2" w:rsidP="009C2F96">
      <w:pPr>
        <w:tabs>
          <w:tab w:val="left" w:pos="6379"/>
        </w:tabs>
        <w:spacing w:after="0" w:line="240" w:lineRule="auto"/>
        <w:jc w:val="both"/>
        <w:rPr>
          <w:rFonts w:ascii="Arial" w:eastAsia="Times New Roman" w:hAnsi="Arial" w:cs="Arial"/>
          <w:b/>
          <w:color w:val="000000"/>
          <w:u w:val="single"/>
          <w:lang w:eastAsia="es-CL"/>
        </w:rPr>
      </w:pPr>
    </w:p>
    <w:p w:rsidR="009F71B7" w:rsidRPr="00EA35EC" w:rsidRDefault="009F71B7" w:rsidP="00FC5FA2">
      <w:pPr>
        <w:pStyle w:val="Prrafodelista"/>
        <w:numPr>
          <w:ilvl w:val="1"/>
          <w:numId w:val="1"/>
        </w:numPr>
        <w:tabs>
          <w:tab w:val="left" w:pos="6379"/>
        </w:tabs>
        <w:spacing w:after="0" w:line="240" w:lineRule="auto"/>
        <w:jc w:val="both"/>
        <w:rPr>
          <w:rFonts w:ascii="Arial" w:eastAsia="Times New Roman" w:hAnsi="Arial" w:cs="Arial"/>
          <w:b/>
          <w:bCs/>
          <w:color w:val="0070C0"/>
          <w:lang w:eastAsia="es-CL"/>
        </w:rPr>
      </w:pPr>
      <w:r w:rsidRPr="00EA35EC">
        <w:rPr>
          <w:rFonts w:ascii="Arial" w:eastAsia="Times New Roman" w:hAnsi="Arial" w:cs="Arial"/>
          <w:b/>
          <w:bCs/>
          <w:color w:val="0070C0"/>
          <w:lang w:eastAsia="es-CL"/>
        </w:rPr>
        <w:t>Qué no financia</w:t>
      </w:r>
      <w:r w:rsidR="006C0981" w:rsidRPr="00EA35EC">
        <w:rPr>
          <w:rFonts w:ascii="Arial" w:eastAsia="Times New Roman" w:hAnsi="Arial" w:cs="Arial"/>
          <w:b/>
          <w:bCs/>
          <w:color w:val="0070C0"/>
          <w:lang w:eastAsia="es-CL"/>
        </w:rPr>
        <w:t xml:space="preserve"> el FICSA</w:t>
      </w:r>
    </w:p>
    <w:p w:rsidR="00EA35EC" w:rsidRPr="00EA35EC" w:rsidRDefault="00EA35EC" w:rsidP="00EA35EC">
      <w:pPr>
        <w:pStyle w:val="Prrafodelista"/>
        <w:tabs>
          <w:tab w:val="left" w:pos="6379"/>
        </w:tabs>
        <w:spacing w:after="0" w:line="240" w:lineRule="auto"/>
        <w:ind w:left="580"/>
        <w:jc w:val="both"/>
        <w:rPr>
          <w:rFonts w:ascii="Times New Roman" w:eastAsia="Times New Roman" w:hAnsi="Times New Roman" w:cs="Times New Roman"/>
          <w:color w:val="0070C0"/>
          <w:lang w:eastAsia="es-CL"/>
        </w:rPr>
      </w:pPr>
    </w:p>
    <w:p w:rsidR="006C0981" w:rsidRPr="001F6FAE" w:rsidRDefault="009F71B7" w:rsidP="00FC5FA2">
      <w:pPr>
        <w:pStyle w:val="Prrafodelista"/>
        <w:numPr>
          <w:ilvl w:val="0"/>
          <w:numId w:val="7"/>
        </w:numPr>
        <w:tabs>
          <w:tab w:val="left" w:pos="6379"/>
        </w:tabs>
        <w:spacing w:after="0" w:line="240" w:lineRule="auto"/>
        <w:jc w:val="both"/>
        <w:rPr>
          <w:rFonts w:ascii="Arial" w:eastAsia="Times New Roman" w:hAnsi="Arial" w:cs="Arial"/>
          <w:color w:val="000000"/>
          <w:lang w:eastAsia="es-CL"/>
        </w:rPr>
      </w:pPr>
      <w:r w:rsidRPr="001F6FAE">
        <w:rPr>
          <w:rFonts w:ascii="Arial" w:eastAsia="Times New Roman" w:hAnsi="Arial" w:cs="Arial"/>
          <w:color w:val="000000"/>
          <w:lang w:eastAsia="es-CL"/>
        </w:rPr>
        <w:t xml:space="preserve">Infraestructura </w:t>
      </w:r>
    </w:p>
    <w:p w:rsidR="009F71B7" w:rsidRPr="001F6FAE" w:rsidRDefault="009F71B7" w:rsidP="00FC5FA2">
      <w:pPr>
        <w:pStyle w:val="Prrafodelista"/>
        <w:numPr>
          <w:ilvl w:val="0"/>
          <w:numId w:val="7"/>
        </w:numPr>
        <w:tabs>
          <w:tab w:val="left" w:pos="6379"/>
        </w:tabs>
        <w:spacing w:after="0" w:line="240" w:lineRule="auto"/>
        <w:jc w:val="both"/>
        <w:rPr>
          <w:rFonts w:ascii="Arial" w:eastAsia="Times New Roman" w:hAnsi="Arial" w:cs="Arial"/>
          <w:color w:val="000000"/>
          <w:lang w:eastAsia="es-CL"/>
        </w:rPr>
      </w:pPr>
      <w:r w:rsidRPr="001F6FAE">
        <w:rPr>
          <w:rFonts w:ascii="Arial" w:eastAsia="Times New Roman" w:hAnsi="Arial" w:cs="Arial"/>
          <w:color w:val="000000"/>
          <w:lang w:eastAsia="es-CL"/>
        </w:rPr>
        <w:t>Aportes o donaciones en general, tanto a personas naturales como jurídicas.</w:t>
      </w:r>
    </w:p>
    <w:p w:rsidR="009F71B7" w:rsidRPr="001F6FAE" w:rsidRDefault="009F71B7" w:rsidP="00FC5FA2">
      <w:pPr>
        <w:pStyle w:val="Prrafodelista"/>
        <w:numPr>
          <w:ilvl w:val="0"/>
          <w:numId w:val="7"/>
        </w:numPr>
        <w:tabs>
          <w:tab w:val="left" w:pos="6379"/>
        </w:tabs>
        <w:spacing w:after="0" w:line="240" w:lineRule="auto"/>
        <w:jc w:val="both"/>
        <w:rPr>
          <w:rFonts w:ascii="Times New Roman" w:eastAsia="Times New Roman" w:hAnsi="Times New Roman" w:cs="Times New Roman"/>
          <w:lang w:eastAsia="es-CL"/>
        </w:rPr>
      </w:pPr>
      <w:r w:rsidRPr="001F6FAE">
        <w:rPr>
          <w:rFonts w:ascii="Arial" w:eastAsia="Times New Roman" w:hAnsi="Arial" w:cs="Arial"/>
          <w:color w:val="000000"/>
          <w:lang w:eastAsia="es-CL"/>
        </w:rPr>
        <w:t>Gastos en representación efectuados por los directivos de la organización postulante o responsables del proyecto (alimentación, traslados, alojamiento, viáticos, recargas de teléfonos celulares y gastos personales en general)</w:t>
      </w:r>
    </w:p>
    <w:p w:rsidR="006C0981" w:rsidRPr="001F6FAE" w:rsidRDefault="009F71B7" w:rsidP="00FC5FA2">
      <w:pPr>
        <w:pStyle w:val="Prrafodelista"/>
        <w:numPr>
          <w:ilvl w:val="0"/>
          <w:numId w:val="7"/>
        </w:numPr>
        <w:tabs>
          <w:tab w:val="left" w:pos="6379"/>
        </w:tabs>
        <w:spacing w:after="0" w:line="240" w:lineRule="auto"/>
        <w:jc w:val="both"/>
        <w:rPr>
          <w:rFonts w:ascii="Arial" w:eastAsia="Times New Roman" w:hAnsi="Arial" w:cs="Arial"/>
          <w:color w:val="000000"/>
          <w:lang w:eastAsia="es-CL"/>
        </w:rPr>
      </w:pPr>
      <w:r w:rsidRPr="001F6FAE">
        <w:rPr>
          <w:rFonts w:ascii="Arial" w:eastAsia="Times New Roman" w:hAnsi="Arial" w:cs="Arial"/>
          <w:color w:val="000000"/>
          <w:lang w:eastAsia="es-CL"/>
        </w:rPr>
        <w:t>Gastos en tarjetas de presentación.</w:t>
      </w:r>
    </w:p>
    <w:p w:rsidR="006C0981" w:rsidRPr="001F6FAE" w:rsidRDefault="009F71B7" w:rsidP="00FC5FA2">
      <w:pPr>
        <w:pStyle w:val="Prrafodelista"/>
        <w:numPr>
          <w:ilvl w:val="0"/>
          <w:numId w:val="7"/>
        </w:numPr>
        <w:tabs>
          <w:tab w:val="left" w:pos="6379"/>
        </w:tabs>
        <w:spacing w:after="0" w:line="240" w:lineRule="auto"/>
        <w:jc w:val="both"/>
        <w:rPr>
          <w:rFonts w:ascii="Times New Roman" w:eastAsia="Times New Roman" w:hAnsi="Times New Roman" w:cs="Times New Roman"/>
          <w:lang w:eastAsia="es-CL"/>
        </w:rPr>
      </w:pPr>
      <w:r w:rsidRPr="001F6FAE">
        <w:rPr>
          <w:rFonts w:ascii="Arial" w:eastAsia="Times New Roman" w:hAnsi="Arial" w:cs="Arial"/>
          <w:color w:val="000000"/>
          <w:lang w:eastAsia="es-CL"/>
        </w:rPr>
        <w:t>Gastos no justificados o que no formen parte de la naturaleza del proyecto.</w:t>
      </w:r>
    </w:p>
    <w:p w:rsidR="009F71B7" w:rsidRPr="001F6FAE" w:rsidRDefault="009F71B7" w:rsidP="00FC5FA2">
      <w:pPr>
        <w:pStyle w:val="Prrafodelista"/>
        <w:numPr>
          <w:ilvl w:val="0"/>
          <w:numId w:val="7"/>
        </w:numPr>
        <w:tabs>
          <w:tab w:val="left" w:pos="6379"/>
        </w:tabs>
        <w:spacing w:after="0" w:line="240" w:lineRule="auto"/>
        <w:jc w:val="both"/>
        <w:rPr>
          <w:rFonts w:ascii="Times New Roman" w:eastAsia="Times New Roman" w:hAnsi="Times New Roman" w:cs="Times New Roman"/>
          <w:lang w:eastAsia="es-CL"/>
        </w:rPr>
      </w:pPr>
      <w:r w:rsidRPr="001F6FAE">
        <w:rPr>
          <w:rFonts w:ascii="Arial" w:eastAsia="Times New Roman" w:hAnsi="Arial" w:cs="Arial"/>
          <w:color w:val="000000"/>
          <w:lang w:eastAsia="es-CL"/>
        </w:rPr>
        <w:lastRenderedPageBreak/>
        <w:t>Gastos con montos que no estén de acuerdo a valores de mercado.</w:t>
      </w:r>
    </w:p>
    <w:p w:rsidR="009F71B7" w:rsidRPr="001F6FAE" w:rsidRDefault="009F71B7" w:rsidP="00FC5FA2">
      <w:pPr>
        <w:pStyle w:val="Prrafodelista"/>
        <w:numPr>
          <w:ilvl w:val="0"/>
          <w:numId w:val="7"/>
        </w:numPr>
        <w:tabs>
          <w:tab w:val="left" w:pos="6379"/>
        </w:tabs>
        <w:spacing w:after="0" w:line="240" w:lineRule="auto"/>
        <w:jc w:val="both"/>
        <w:rPr>
          <w:rFonts w:ascii="Times New Roman" w:eastAsia="Times New Roman" w:hAnsi="Times New Roman" w:cs="Times New Roman"/>
          <w:lang w:eastAsia="es-CL"/>
        </w:rPr>
      </w:pPr>
      <w:r w:rsidRPr="001F6FAE">
        <w:rPr>
          <w:rFonts w:ascii="Arial" w:eastAsia="Times New Roman" w:hAnsi="Arial" w:cs="Arial"/>
          <w:color w:val="000000"/>
          <w:lang w:eastAsia="es-CL"/>
        </w:rPr>
        <w:t>Premios en Dinero.</w:t>
      </w:r>
    </w:p>
    <w:p w:rsidR="009F71B7" w:rsidRPr="001F6FAE" w:rsidRDefault="009F71B7" w:rsidP="00FC5FA2">
      <w:pPr>
        <w:pStyle w:val="Prrafodelista"/>
        <w:numPr>
          <w:ilvl w:val="0"/>
          <w:numId w:val="7"/>
        </w:numPr>
        <w:tabs>
          <w:tab w:val="left" w:pos="6379"/>
        </w:tabs>
        <w:spacing w:after="0" w:line="240" w:lineRule="auto"/>
        <w:jc w:val="both"/>
        <w:rPr>
          <w:rFonts w:ascii="Arial" w:eastAsia="Times New Roman" w:hAnsi="Arial" w:cs="Arial"/>
          <w:color w:val="000000"/>
          <w:lang w:eastAsia="es-CL"/>
        </w:rPr>
      </w:pPr>
      <w:r w:rsidRPr="001F6FAE">
        <w:rPr>
          <w:rFonts w:ascii="Arial" w:eastAsia="Times New Roman" w:hAnsi="Arial" w:cs="Arial"/>
          <w:color w:val="000000"/>
          <w:lang w:eastAsia="es-CL"/>
        </w:rPr>
        <w:t xml:space="preserve">Elementos de </w:t>
      </w:r>
      <w:proofErr w:type="spellStart"/>
      <w:r w:rsidRPr="001F6FAE">
        <w:rPr>
          <w:rFonts w:ascii="Arial" w:eastAsia="Times New Roman" w:hAnsi="Arial" w:cs="Arial"/>
          <w:color w:val="000000"/>
          <w:lang w:eastAsia="es-CL"/>
        </w:rPr>
        <w:t>merchandising</w:t>
      </w:r>
      <w:proofErr w:type="spellEnd"/>
      <w:r w:rsidRPr="001F6FAE">
        <w:rPr>
          <w:rFonts w:ascii="Arial" w:eastAsia="Times New Roman" w:hAnsi="Arial" w:cs="Arial"/>
          <w:color w:val="000000"/>
          <w:lang w:eastAsia="es-CL"/>
        </w:rPr>
        <w:t xml:space="preserve"> del artista u organización responsable.</w:t>
      </w:r>
    </w:p>
    <w:p w:rsidR="0065569A" w:rsidRPr="001E76A0" w:rsidRDefault="0065569A" w:rsidP="0065569A">
      <w:pPr>
        <w:tabs>
          <w:tab w:val="left" w:pos="6379"/>
        </w:tabs>
        <w:spacing w:after="0" w:line="240" w:lineRule="auto"/>
        <w:jc w:val="both"/>
        <w:rPr>
          <w:rFonts w:ascii="Arial" w:eastAsia="Times New Roman" w:hAnsi="Arial" w:cs="Arial"/>
          <w:color w:val="0070C0"/>
          <w:lang w:eastAsia="es-CL"/>
        </w:rPr>
      </w:pPr>
    </w:p>
    <w:p w:rsidR="009F71B7" w:rsidRPr="00EA35EC" w:rsidRDefault="009F71B7" w:rsidP="00FC5FA2">
      <w:pPr>
        <w:pStyle w:val="Prrafodelista"/>
        <w:numPr>
          <w:ilvl w:val="0"/>
          <w:numId w:val="1"/>
        </w:numPr>
        <w:tabs>
          <w:tab w:val="left" w:pos="6379"/>
        </w:tabs>
        <w:spacing w:after="0" w:line="240" w:lineRule="auto"/>
        <w:jc w:val="both"/>
        <w:rPr>
          <w:rFonts w:ascii="Arial" w:eastAsia="Times New Roman" w:hAnsi="Arial" w:cs="Arial"/>
          <w:b/>
          <w:bCs/>
          <w:color w:val="0070C0"/>
          <w:lang w:eastAsia="es-CL"/>
        </w:rPr>
      </w:pPr>
      <w:r w:rsidRPr="00EA35EC">
        <w:rPr>
          <w:rFonts w:ascii="Arial" w:eastAsia="Times New Roman" w:hAnsi="Arial" w:cs="Arial"/>
          <w:b/>
          <w:bCs/>
          <w:color w:val="0070C0"/>
          <w:lang w:eastAsia="es-CL"/>
        </w:rPr>
        <w:t>Aportes propios y/o de terceros</w:t>
      </w:r>
    </w:p>
    <w:p w:rsidR="00EA35EC" w:rsidRPr="00EA35EC" w:rsidRDefault="00EA35EC" w:rsidP="00EA35EC">
      <w:pPr>
        <w:pStyle w:val="Prrafodelista"/>
        <w:tabs>
          <w:tab w:val="left" w:pos="6379"/>
        </w:tabs>
        <w:spacing w:after="0" w:line="240" w:lineRule="auto"/>
        <w:ind w:left="580"/>
        <w:jc w:val="both"/>
        <w:rPr>
          <w:rFonts w:ascii="Times New Roman" w:eastAsia="Times New Roman" w:hAnsi="Times New Roman" w:cs="Times New Roman"/>
          <w:color w:val="0070C0"/>
          <w:lang w:eastAsia="es-CL"/>
        </w:rPr>
      </w:pPr>
    </w:p>
    <w:p w:rsidR="009F71B7" w:rsidRDefault="009F71B7" w:rsidP="009C2F96">
      <w:pPr>
        <w:tabs>
          <w:tab w:val="left" w:pos="6379"/>
        </w:tabs>
        <w:spacing w:after="0" w:line="240" w:lineRule="auto"/>
        <w:jc w:val="both"/>
        <w:rPr>
          <w:rFonts w:ascii="Arial" w:eastAsia="Times New Roman" w:hAnsi="Arial" w:cs="Arial"/>
          <w:color w:val="000000"/>
          <w:lang w:eastAsia="es-CL"/>
        </w:rPr>
      </w:pPr>
      <w:r w:rsidRPr="009F71B7">
        <w:rPr>
          <w:rFonts w:ascii="Arial" w:eastAsia="Times New Roman" w:hAnsi="Arial" w:cs="Arial"/>
          <w:color w:val="000000"/>
          <w:lang w:eastAsia="es-CL"/>
        </w:rPr>
        <w:t>En caso de existir un aporte del responsable del proyecto, de su equipo de trabajo o de terceros, deberá ser indicado en el Formulario de postulació</w:t>
      </w:r>
      <w:r w:rsidR="006C0981">
        <w:rPr>
          <w:rFonts w:ascii="Arial" w:eastAsia="Times New Roman" w:hAnsi="Arial" w:cs="Arial"/>
          <w:color w:val="000000"/>
          <w:lang w:eastAsia="es-CL"/>
        </w:rPr>
        <w:t xml:space="preserve">n y en Carta de aportes propios (Se adjunta formato). </w:t>
      </w:r>
      <w:r w:rsidRPr="009F71B7">
        <w:rPr>
          <w:rFonts w:ascii="Arial" w:eastAsia="Times New Roman" w:hAnsi="Arial" w:cs="Arial"/>
          <w:color w:val="000000"/>
          <w:lang w:eastAsia="es-CL"/>
        </w:rPr>
        <w:t>El aporte podrá ser realizado a través de dinero, materiales u horas de trabajo, cualquiera sea el formato deberá indicarse su valor en pesos chilenos, considerando valores de mercado.</w:t>
      </w:r>
    </w:p>
    <w:p w:rsidR="009C2F96" w:rsidRPr="001E76A0" w:rsidRDefault="009C2F96" w:rsidP="009C2F96">
      <w:pPr>
        <w:tabs>
          <w:tab w:val="left" w:pos="6379"/>
        </w:tabs>
        <w:spacing w:after="0" w:line="240" w:lineRule="auto"/>
        <w:jc w:val="both"/>
        <w:rPr>
          <w:rFonts w:ascii="Times New Roman" w:eastAsia="Times New Roman" w:hAnsi="Times New Roman" w:cs="Times New Roman"/>
          <w:color w:val="0070C0"/>
          <w:lang w:eastAsia="es-CL"/>
        </w:rPr>
      </w:pPr>
    </w:p>
    <w:p w:rsidR="009F71B7" w:rsidRPr="00EA35EC" w:rsidRDefault="009F71B7" w:rsidP="00FC5FA2">
      <w:pPr>
        <w:pStyle w:val="Prrafodelista"/>
        <w:numPr>
          <w:ilvl w:val="0"/>
          <w:numId w:val="1"/>
        </w:numPr>
        <w:tabs>
          <w:tab w:val="left" w:pos="6379"/>
        </w:tabs>
        <w:spacing w:after="0" w:line="240" w:lineRule="auto"/>
        <w:jc w:val="both"/>
        <w:rPr>
          <w:rFonts w:ascii="Arial" w:eastAsia="Times New Roman" w:hAnsi="Arial" w:cs="Arial"/>
          <w:b/>
          <w:bCs/>
          <w:color w:val="0070C0"/>
          <w:lang w:eastAsia="es-CL"/>
        </w:rPr>
      </w:pPr>
      <w:r w:rsidRPr="00EA35EC">
        <w:rPr>
          <w:rFonts w:ascii="Arial" w:eastAsia="Times New Roman" w:hAnsi="Arial" w:cs="Arial"/>
          <w:b/>
          <w:bCs/>
          <w:color w:val="0070C0"/>
          <w:lang w:eastAsia="es-CL"/>
        </w:rPr>
        <w:t xml:space="preserve">Retribución </w:t>
      </w:r>
    </w:p>
    <w:p w:rsidR="00EA35EC" w:rsidRPr="00EA35EC" w:rsidRDefault="00EA35EC" w:rsidP="00EA35EC">
      <w:pPr>
        <w:pStyle w:val="Prrafodelista"/>
        <w:tabs>
          <w:tab w:val="left" w:pos="6379"/>
        </w:tabs>
        <w:spacing w:after="0" w:line="240" w:lineRule="auto"/>
        <w:ind w:left="580"/>
        <w:jc w:val="both"/>
        <w:rPr>
          <w:rFonts w:ascii="Times New Roman" w:eastAsia="Times New Roman" w:hAnsi="Times New Roman" w:cs="Times New Roman"/>
          <w:color w:val="0070C0"/>
          <w:lang w:eastAsia="es-CL"/>
        </w:rPr>
      </w:pPr>
    </w:p>
    <w:p w:rsidR="009F71B7" w:rsidRPr="009C2F96" w:rsidRDefault="009F71B7" w:rsidP="009C2F96">
      <w:pPr>
        <w:tabs>
          <w:tab w:val="left" w:pos="6379"/>
        </w:tabs>
        <w:spacing w:after="0" w:line="240" w:lineRule="auto"/>
        <w:jc w:val="both"/>
        <w:rPr>
          <w:rFonts w:ascii="Arial" w:eastAsia="Times New Roman" w:hAnsi="Arial" w:cs="Arial"/>
          <w:color w:val="000000"/>
          <w:lang w:eastAsia="es-CL"/>
        </w:rPr>
      </w:pPr>
      <w:r w:rsidRPr="009F71B7">
        <w:rPr>
          <w:rFonts w:ascii="Arial" w:eastAsia="Times New Roman" w:hAnsi="Arial" w:cs="Arial"/>
          <w:color w:val="000000"/>
          <w:lang w:eastAsia="es-CL"/>
        </w:rPr>
        <w:t xml:space="preserve">Todos los proyectos contemplan una retribución que será establecida en el momento de la firma de convenio. Tanto la actividad de retribución, como su lugar de ejecución, </w:t>
      </w:r>
      <w:proofErr w:type="gramStart"/>
      <w:r w:rsidRPr="009F71B7">
        <w:rPr>
          <w:rFonts w:ascii="Arial" w:eastAsia="Times New Roman" w:hAnsi="Arial" w:cs="Arial"/>
          <w:color w:val="000000"/>
          <w:lang w:eastAsia="es-CL"/>
        </w:rPr>
        <w:t>fecha</w:t>
      </w:r>
      <w:proofErr w:type="gramEnd"/>
      <w:r w:rsidRPr="009F71B7">
        <w:rPr>
          <w:rFonts w:ascii="Arial" w:eastAsia="Times New Roman" w:hAnsi="Arial" w:cs="Arial"/>
          <w:color w:val="000000"/>
          <w:lang w:eastAsia="es-CL"/>
        </w:rPr>
        <w:t xml:space="preserve"> y horario serán establecidas de común acuerdo, entre el equipo del CCSA y el ejecutor.</w:t>
      </w:r>
    </w:p>
    <w:p w:rsidR="009F71B7" w:rsidRPr="009C2F96" w:rsidRDefault="009F71B7" w:rsidP="009C2F96">
      <w:pPr>
        <w:tabs>
          <w:tab w:val="left" w:pos="6379"/>
        </w:tabs>
        <w:spacing w:after="0" w:line="240" w:lineRule="auto"/>
        <w:jc w:val="both"/>
        <w:rPr>
          <w:rFonts w:ascii="Arial" w:eastAsia="Times New Roman" w:hAnsi="Arial" w:cs="Arial"/>
          <w:color w:val="000000"/>
          <w:lang w:eastAsia="es-CL"/>
        </w:rPr>
      </w:pPr>
    </w:p>
    <w:p w:rsidR="009F71B7" w:rsidRPr="009F71B7" w:rsidRDefault="009F71B7" w:rsidP="009C2F96">
      <w:pPr>
        <w:tabs>
          <w:tab w:val="left" w:pos="6379"/>
        </w:tabs>
        <w:spacing w:after="0" w:line="240" w:lineRule="auto"/>
        <w:jc w:val="both"/>
        <w:rPr>
          <w:rFonts w:ascii="Times New Roman" w:eastAsia="Times New Roman" w:hAnsi="Times New Roman" w:cs="Times New Roman"/>
          <w:lang w:eastAsia="es-CL"/>
        </w:rPr>
      </w:pPr>
    </w:p>
    <w:p w:rsidR="009F71B7" w:rsidRPr="001E76A0" w:rsidRDefault="009F71B7" w:rsidP="00FC5FA2">
      <w:pPr>
        <w:pStyle w:val="Prrafodelista"/>
        <w:numPr>
          <w:ilvl w:val="0"/>
          <w:numId w:val="6"/>
        </w:numPr>
        <w:tabs>
          <w:tab w:val="left" w:pos="6379"/>
        </w:tabs>
        <w:spacing w:after="0" w:line="240" w:lineRule="auto"/>
        <w:rPr>
          <w:rFonts w:ascii="Arial" w:eastAsia="Times New Roman" w:hAnsi="Arial" w:cs="Arial"/>
          <w:b/>
          <w:bCs/>
          <w:color w:val="0070C0"/>
          <w:sz w:val="24"/>
          <w:szCs w:val="24"/>
          <w:u w:val="single"/>
          <w:lang w:eastAsia="es-CL"/>
        </w:rPr>
      </w:pPr>
      <w:r w:rsidRPr="001E76A0">
        <w:rPr>
          <w:rFonts w:ascii="Arial" w:eastAsia="Times New Roman" w:hAnsi="Arial" w:cs="Arial"/>
          <w:b/>
          <w:bCs/>
          <w:color w:val="0070C0"/>
          <w:sz w:val="24"/>
          <w:szCs w:val="24"/>
          <w:u w:val="single"/>
          <w:lang w:eastAsia="es-CL"/>
        </w:rPr>
        <w:t>EVALUACIÓN Y SELECCIÓN</w:t>
      </w:r>
    </w:p>
    <w:p w:rsidR="009F71B7" w:rsidRPr="009C2F96" w:rsidRDefault="009F71B7" w:rsidP="009C2F96">
      <w:pPr>
        <w:pStyle w:val="Prrafodelista"/>
        <w:tabs>
          <w:tab w:val="left" w:pos="6379"/>
        </w:tabs>
        <w:spacing w:after="0" w:line="240" w:lineRule="auto"/>
        <w:ind w:left="1080"/>
        <w:rPr>
          <w:rFonts w:ascii="Arial" w:eastAsia="Times New Roman" w:hAnsi="Arial" w:cs="Arial"/>
          <w:b/>
          <w:bCs/>
          <w:color w:val="C45911"/>
          <w:u w:val="single"/>
          <w:lang w:eastAsia="es-CL"/>
        </w:rPr>
      </w:pPr>
    </w:p>
    <w:p w:rsidR="009F71B7" w:rsidRPr="009C2F96" w:rsidRDefault="009F71B7" w:rsidP="009C2F96">
      <w:pPr>
        <w:tabs>
          <w:tab w:val="left" w:pos="6379"/>
        </w:tabs>
        <w:spacing w:after="0" w:line="240" w:lineRule="auto"/>
        <w:jc w:val="both"/>
        <w:rPr>
          <w:rFonts w:ascii="Arial" w:eastAsia="Times New Roman" w:hAnsi="Arial" w:cs="Arial"/>
          <w:color w:val="000000"/>
          <w:lang w:eastAsia="es-CL"/>
        </w:rPr>
      </w:pPr>
      <w:r w:rsidRPr="009F71B7">
        <w:rPr>
          <w:rFonts w:ascii="Arial" w:eastAsia="Times New Roman" w:hAnsi="Arial" w:cs="Arial"/>
          <w:color w:val="000000"/>
          <w:lang w:eastAsia="es-CL"/>
        </w:rPr>
        <w:t>Las postulaciones que cumplan con los requisitos y condiciones de convocatoria, serán puestas a disposición de las instancias de evaluación y selección. La primera etapa será la de admisibilidad, que determinará qué proyectos cumplen los requisitos básicos para ser evaluados. Esto no impide que el proyecto pueda posteriormente quedar fuera de bases durante las siguientes etapas del procedimiento.</w:t>
      </w:r>
    </w:p>
    <w:p w:rsidR="009F71B7" w:rsidRPr="009C2F96" w:rsidRDefault="009F71B7" w:rsidP="009C2F96">
      <w:pPr>
        <w:tabs>
          <w:tab w:val="left" w:pos="6379"/>
        </w:tabs>
        <w:spacing w:after="0" w:line="240" w:lineRule="auto"/>
        <w:jc w:val="both"/>
        <w:rPr>
          <w:rFonts w:ascii="Times New Roman" w:eastAsia="Times New Roman" w:hAnsi="Times New Roman" w:cs="Times New Roman"/>
          <w:lang w:eastAsia="es-CL"/>
        </w:rPr>
      </w:pPr>
    </w:p>
    <w:p w:rsidR="009F71B7" w:rsidRPr="00EA35EC" w:rsidRDefault="009F71B7" w:rsidP="00FC5FA2">
      <w:pPr>
        <w:pStyle w:val="Prrafodelista"/>
        <w:numPr>
          <w:ilvl w:val="0"/>
          <w:numId w:val="16"/>
        </w:numPr>
        <w:tabs>
          <w:tab w:val="left" w:pos="6379"/>
        </w:tabs>
        <w:spacing w:after="0" w:line="240" w:lineRule="auto"/>
        <w:rPr>
          <w:rFonts w:ascii="Arial" w:eastAsia="Times New Roman" w:hAnsi="Arial" w:cs="Arial"/>
          <w:b/>
          <w:bCs/>
          <w:color w:val="0070C0"/>
          <w:lang w:eastAsia="es-CL"/>
        </w:rPr>
      </w:pPr>
      <w:r w:rsidRPr="00EA35EC">
        <w:rPr>
          <w:rFonts w:ascii="Arial" w:eastAsia="Times New Roman" w:hAnsi="Arial" w:cs="Arial"/>
          <w:b/>
          <w:bCs/>
          <w:color w:val="0070C0"/>
          <w:lang w:eastAsia="es-CL"/>
        </w:rPr>
        <w:t>Comité de Evaluación</w:t>
      </w:r>
    </w:p>
    <w:p w:rsidR="00EA35EC" w:rsidRPr="00EA35EC" w:rsidRDefault="00EA35EC" w:rsidP="00EA35EC">
      <w:pPr>
        <w:pStyle w:val="Prrafodelista"/>
        <w:tabs>
          <w:tab w:val="left" w:pos="6379"/>
        </w:tabs>
        <w:spacing w:after="0" w:line="240" w:lineRule="auto"/>
        <w:ind w:left="210"/>
        <w:rPr>
          <w:rFonts w:ascii="Times New Roman" w:eastAsia="Times New Roman" w:hAnsi="Times New Roman" w:cs="Times New Roman"/>
          <w:color w:val="0070C0"/>
          <w:lang w:eastAsia="es-CL"/>
        </w:rPr>
      </w:pPr>
    </w:p>
    <w:p w:rsidR="009F71B7" w:rsidRPr="006C0981" w:rsidRDefault="009F71B7" w:rsidP="009C2F96">
      <w:pPr>
        <w:tabs>
          <w:tab w:val="left" w:pos="6379"/>
        </w:tabs>
        <w:spacing w:after="0" w:line="240" w:lineRule="auto"/>
        <w:jc w:val="both"/>
        <w:rPr>
          <w:rFonts w:ascii="Arial" w:eastAsia="Times New Roman" w:hAnsi="Arial" w:cs="Arial"/>
          <w:color w:val="000000"/>
          <w:lang w:eastAsia="es-CL"/>
        </w:rPr>
      </w:pPr>
      <w:r w:rsidRPr="006C0981">
        <w:rPr>
          <w:rFonts w:ascii="Arial" w:eastAsia="Times New Roman" w:hAnsi="Arial" w:cs="Arial"/>
          <w:color w:val="000000"/>
          <w:lang w:eastAsia="es-CL"/>
        </w:rPr>
        <w:t>El proceso de evaluación de los proyectos admisibles, estará a cargo de un Comité de Evaluación, compuesto por tres personas, una de ellas corresponderá a un representante de la Corporación Municipal de la Cultura y las Artes; otra a un representante del equipo del Centro Cultural San Antonio y por último, el Presidente de la Comisión de Cultura del Concejo Municipal de San Antonio.</w:t>
      </w:r>
    </w:p>
    <w:p w:rsidR="009F71B7" w:rsidRPr="006C0981" w:rsidRDefault="009F71B7" w:rsidP="009C2F96">
      <w:pPr>
        <w:tabs>
          <w:tab w:val="left" w:pos="6379"/>
        </w:tabs>
        <w:spacing w:after="0" w:line="240" w:lineRule="auto"/>
        <w:jc w:val="both"/>
        <w:rPr>
          <w:rFonts w:ascii="Arial" w:eastAsia="Times New Roman" w:hAnsi="Arial" w:cs="Arial"/>
          <w:color w:val="000000"/>
          <w:lang w:eastAsia="es-CL"/>
        </w:rPr>
      </w:pPr>
    </w:p>
    <w:p w:rsidR="009F71B7" w:rsidRPr="00EA35EC" w:rsidRDefault="009F71B7" w:rsidP="00FC5FA2">
      <w:pPr>
        <w:pStyle w:val="Prrafodelista"/>
        <w:numPr>
          <w:ilvl w:val="0"/>
          <w:numId w:val="16"/>
        </w:numPr>
        <w:tabs>
          <w:tab w:val="left" w:pos="6379"/>
        </w:tabs>
        <w:spacing w:after="0" w:line="240" w:lineRule="auto"/>
        <w:jc w:val="both"/>
        <w:rPr>
          <w:rFonts w:ascii="Arial" w:eastAsia="Times New Roman" w:hAnsi="Arial" w:cs="Arial"/>
          <w:b/>
          <w:bCs/>
          <w:color w:val="0070C0"/>
          <w:lang w:eastAsia="es-CL"/>
        </w:rPr>
      </w:pPr>
      <w:r w:rsidRPr="00EA35EC">
        <w:rPr>
          <w:rFonts w:ascii="Arial" w:eastAsia="Times New Roman" w:hAnsi="Arial" w:cs="Arial"/>
          <w:b/>
          <w:bCs/>
          <w:color w:val="0070C0"/>
          <w:lang w:eastAsia="es-CL"/>
        </w:rPr>
        <w:t>Admisibilidad</w:t>
      </w:r>
    </w:p>
    <w:p w:rsidR="00EA35EC" w:rsidRPr="00EA35EC" w:rsidRDefault="00EA35EC" w:rsidP="00EA35EC">
      <w:pPr>
        <w:pStyle w:val="Prrafodelista"/>
        <w:tabs>
          <w:tab w:val="left" w:pos="6379"/>
        </w:tabs>
        <w:spacing w:after="0" w:line="240" w:lineRule="auto"/>
        <w:ind w:left="210"/>
        <w:jc w:val="both"/>
        <w:rPr>
          <w:rFonts w:ascii="Times New Roman" w:eastAsia="Times New Roman" w:hAnsi="Times New Roman" w:cs="Times New Roman"/>
          <w:color w:val="0070C0"/>
          <w:lang w:eastAsia="es-CL"/>
        </w:rPr>
      </w:pPr>
    </w:p>
    <w:p w:rsidR="009F71B7" w:rsidRPr="009F71B7" w:rsidRDefault="009F71B7" w:rsidP="009C2F96">
      <w:pPr>
        <w:tabs>
          <w:tab w:val="left" w:pos="6379"/>
        </w:tabs>
        <w:spacing w:after="0" w:line="240" w:lineRule="auto"/>
        <w:jc w:val="both"/>
        <w:rPr>
          <w:rFonts w:ascii="Times New Roman" w:eastAsia="Times New Roman" w:hAnsi="Times New Roman" w:cs="Times New Roman"/>
          <w:lang w:eastAsia="es-CL"/>
        </w:rPr>
      </w:pPr>
      <w:r w:rsidRPr="009F71B7">
        <w:rPr>
          <w:rFonts w:ascii="Arial" w:eastAsia="Times New Roman" w:hAnsi="Arial" w:cs="Arial"/>
          <w:color w:val="000000"/>
          <w:lang w:eastAsia="es-CL"/>
        </w:rPr>
        <w:t>Se considerarán los siguientes criterios para que un proyecto sea admisible:</w:t>
      </w:r>
    </w:p>
    <w:p w:rsidR="009F71B7" w:rsidRPr="00B90919" w:rsidRDefault="009F71B7" w:rsidP="00FC5FA2">
      <w:pPr>
        <w:pStyle w:val="Prrafodelista"/>
        <w:numPr>
          <w:ilvl w:val="0"/>
          <w:numId w:val="8"/>
        </w:numPr>
        <w:tabs>
          <w:tab w:val="left" w:pos="6379"/>
        </w:tabs>
        <w:spacing w:after="0" w:line="240" w:lineRule="auto"/>
        <w:jc w:val="both"/>
        <w:rPr>
          <w:rFonts w:ascii="Times New Roman" w:eastAsia="Times New Roman" w:hAnsi="Times New Roman" w:cs="Times New Roman"/>
          <w:lang w:eastAsia="es-CL"/>
        </w:rPr>
      </w:pPr>
      <w:r w:rsidRPr="00B90919">
        <w:rPr>
          <w:rFonts w:ascii="Arial" w:eastAsia="Times New Roman" w:hAnsi="Arial" w:cs="Arial"/>
          <w:color w:val="000000"/>
          <w:lang w:eastAsia="es-CL"/>
        </w:rPr>
        <w:t>Que el concursante sea del tipo de persona que puede postular.</w:t>
      </w:r>
    </w:p>
    <w:p w:rsidR="009F71B7" w:rsidRPr="00B90919" w:rsidRDefault="009F71B7" w:rsidP="00FC5FA2">
      <w:pPr>
        <w:pStyle w:val="Prrafodelista"/>
        <w:numPr>
          <w:ilvl w:val="0"/>
          <w:numId w:val="8"/>
        </w:numPr>
        <w:tabs>
          <w:tab w:val="left" w:pos="6379"/>
        </w:tabs>
        <w:spacing w:after="0" w:line="240" w:lineRule="auto"/>
        <w:jc w:val="both"/>
        <w:rPr>
          <w:rFonts w:ascii="Times New Roman" w:eastAsia="Times New Roman" w:hAnsi="Times New Roman" w:cs="Times New Roman"/>
          <w:lang w:eastAsia="es-CL"/>
        </w:rPr>
      </w:pPr>
      <w:r w:rsidRPr="00B90919">
        <w:rPr>
          <w:rFonts w:ascii="Arial" w:eastAsia="Times New Roman" w:hAnsi="Arial" w:cs="Arial"/>
          <w:color w:val="000000"/>
          <w:lang w:eastAsia="es-CL"/>
        </w:rPr>
        <w:t xml:space="preserve">Que el postulante no se encuentra inhabilitado para postular. </w:t>
      </w:r>
    </w:p>
    <w:p w:rsidR="009F71B7" w:rsidRPr="00B90919" w:rsidRDefault="009F71B7" w:rsidP="00FC5FA2">
      <w:pPr>
        <w:pStyle w:val="Prrafodelista"/>
        <w:numPr>
          <w:ilvl w:val="0"/>
          <w:numId w:val="8"/>
        </w:numPr>
        <w:tabs>
          <w:tab w:val="left" w:pos="6379"/>
        </w:tabs>
        <w:spacing w:after="0" w:line="240" w:lineRule="auto"/>
        <w:jc w:val="both"/>
        <w:rPr>
          <w:rFonts w:ascii="Times New Roman" w:eastAsia="Times New Roman" w:hAnsi="Times New Roman" w:cs="Times New Roman"/>
          <w:lang w:eastAsia="es-CL"/>
        </w:rPr>
      </w:pPr>
      <w:r w:rsidRPr="00B90919">
        <w:rPr>
          <w:rFonts w:ascii="Arial" w:eastAsia="Times New Roman" w:hAnsi="Arial" w:cs="Arial"/>
          <w:color w:val="000000"/>
          <w:lang w:eastAsia="es-CL"/>
        </w:rPr>
        <w:t>Que se adjunten los Antecedentes Obligatorios.</w:t>
      </w:r>
    </w:p>
    <w:p w:rsidR="009F71B7" w:rsidRPr="00B90919" w:rsidRDefault="009F71B7" w:rsidP="00FC5FA2">
      <w:pPr>
        <w:pStyle w:val="Prrafodelista"/>
        <w:numPr>
          <w:ilvl w:val="0"/>
          <w:numId w:val="8"/>
        </w:numPr>
        <w:tabs>
          <w:tab w:val="left" w:pos="6379"/>
        </w:tabs>
        <w:spacing w:after="0" w:line="240" w:lineRule="auto"/>
        <w:jc w:val="both"/>
        <w:rPr>
          <w:rFonts w:ascii="Times New Roman" w:eastAsia="Times New Roman" w:hAnsi="Times New Roman" w:cs="Times New Roman"/>
          <w:lang w:eastAsia="es-CL"/>
        </w:rPr>
      </w:pPr>
      <w:r w:rsidRPr="00B90919">
        <w:rPr>
          <w:rFonts w:ascii="Arial" w:eastAsia="Times New Roman" w:hAnsi="Arial" w:cs="Arial"/>
          <w:color w:val="000000"/>
          <w:lang w:eastAsia="es-CL"/>
        </w:rPr>
        <w:t>Que el proyecto esté llenado correctamente, cumpliend</w:t>
      </w:r>
      <w:r w:rsidR="00B90919" w:rsidRPr="00B90919">
        <w:rPr>
          <w:rFonts w:ascii="Arial" w:eastAsia="Times New Roman" w:hAnsi="Arial" w:cs="Arial"/>
          <w:color w:val="000000"/>
          <w:lang w:eastAsia="es-CL"/>
        </w:rPr>
        <w:t>o con los requisitos y condicio</w:t>
      </w:r>
      <w:r w:rsidRPr="00B90919">
        <w:rPr>
          <w:rFonts w:ascii="Arial" w:eastAsia="Times New Roman" w:hAnsi="Arial" w:cs="Arial"/>
          <w:color w:val="000000"/>
          <w:lang w:eastAsia="es-CL"/>
        </w:rPr>
        <w:t>nes establecidos en las Bases.</w:t>
      </w:r>
    </w:p>
    <w:p w:rsidR="009F71B7" w:rsidRPr="00B90919" w:rsidRDefault="009F71B7" w:rsidP="00FC5FA2">
      <w:pPr>
        <w:pStyle w:val="Prrafodelista"/>
        <w:numPr>
          <w:ilvl w:val="0"/>
          <w:numId w:val="8"/>
        </w:numPr>
        <w:tabs>
          <w:tab w:val="left" w:pos="6379"/>
        </w:tabs>
        <w:spacing w:after="0" w:line="240" w:lineRule="auto"/>
        <w:jc w:val="both"/>
        <w:rPr>
          <w:rFonts w:ascii="Arial" w:eastAsia="Times New Roman" w:hAnsi="Arial" w:cs="Arial"/>
          <w:color w:val="000000"/>
          <w:lang w:eastAsia="es-CL"/>
        </w:rPr>
      </w:pPr>
      <w:r w:rsidRPr="00B90919">
        <w:rPr>
          <w:rFonts w:ascii="Arial" w:eastAsia="Times New Roman" w:hAnsi="Arial" w:cs="Arial"/>
          <w:color w:val="000000"/>
          <w:lang w:eastAsia="es-CL"/>
        </w:rPr>
        <w:t>Que el proyecto haya sido entregado dentro del plazo establecido.</w:t>
      </w:r>
    </w:p>
    <w:p w:rsidR="009F71B7" w:rsidRPr="009C2F96" w:rsidRDefault="009F71B7" w:rsidP="009C2F96">
      <w:pPr>
        <w:tabs>
          <w:tab w:val="left" w:pos="6379"/>
        </w:tabs>
        <w:spacing w:after="0" w:line="240" w:lineRule="auto"/>
        <w:ind w:hanging="360"/>
        <w:jc w:val="both"/>
        <w:rPr>
          <w:rFonts w:ascii="Arial" w:eastAsia="Times New Roman" w:hAnsi="Arial" w:cs="Arial"/>
          <w:color w:val="000000"/>
          <w:lang w:eastAsia="es-CL"/>
        </w:rPr>
      </w:pPr>
    </w:p>
    <w:p w:rsidR="009F71B7" w:rsidRPr="00EA35EC" w:rsidRDefault="009F71B7" w:rsidP="00FC5FA2">
      <w:pPr>
        <w:pStyle w:val="Prrafodelista"/>
        <w:numPr>
          <w:ilvl w:val="0"/>
          <w:numId w:val="16"/>
        </w:numPr>
        <w:tabs>
          <w:tab w:val="left" w:pos="6379"/>
        </w:tabs>
        <w:spacing w:after="0" w:line="240" w:lineRule="auto"/>
        <w:jc w:val="both"/>
        <w:rPr>
          <w:rFonts w:ascii="Arial" w:eastAsia="Times New Roman" w:hAnsi="Arial" w:cs="Arial"/>
          <w:b/>
          <w:bCs/>
          <w:color w:val="0070C0"/>
          <w:lang w:eastAsia="es-CL"/>
        </w:rPr>
      </w:pPr>
      <w:r w:rsidRPr="00EA35EC">
        <w:rPr>
          <w:rFonts w:ascii="Arial" w:eastAsia="Times New Roman" w:hAnsi="Arial" w:cs="Arial"/>
          <w:b/>
          <w:bCs/>
          <w:color w:val="0070C0"/>
          <w:lang w:eastAsia="es-CL"/>
        </w:rPr>
        <w:t>Publicación de proyectos inadmisibles</w:t>
      </w:r>
    </w:p>
    <w:p w:rsidR="00EA35EC" w:rsidRPr="00EA35EC" w:rsidRDefault="00EA35EC" w:rsidP="00EA35EC">
      <w:pPr>
        <w:pStyle w:val="Prrafodelista"/>
        <w:tabs>
          <w:tab w:val="left" w:pos="6379"/>
        </w:tabs>
        <w:spacing w:after="0" w:line="240" w:lineRule="auto"/>
        <w:ind w:left="210"/>
        <w:jc w:val="both"/>
        <w:rPr>
          <w:rFonts w:ascii="Times New Roman" w:eastAsia="Times New Roman" w:hAnsi="Times New Roman" w:cs="Times New Roman"/>
          <w:color w:val="0070C0"/>
          <w:lang w:eastAsia="es-CL"/>
        </w:rPr>
      </w:pPr>
    </w:p>
    <w:p w:rsidR="009F71B7" w:rsidRPr="009C2F96" w:rsidRDefault="009F71B7" w:rsidP="009C2F96">
      <w:pPr>
        <w:tabs>
          <w:tab w:val="left" w:pos="6379"/>
        </w:tabs>
        <w:spacing w:after="0" w:line="240" w:lineRule="auto"/>
        <w:jc w:val="both"/>
        <w:rPr>
          <w:rFonts w:ascii="Arial" w:eastAsia="Times New Roman" w:hAnsi="Arial" w:cs="Arial"/>
          <w:color w:val="000000"/>
          <w:lang w:eastAsia="es-CL"/>
        </w:rPr>
      </w:pPr>
      <w:r w:rsidRPr="009F71B7">
        <w:rPr>
          <w:rFonts w:ascii="Arial" w:eastAsia="Times New Roman" w:hAnsi="Arial" w:cs="Arial"/>
          <w:color w:val="000000"/>
          <w:lang w:eastAsia="es-CL"/>
        </w:rPr>
        <w:t>Se informará mediante la página web del Centro Cultural San Antonio los resultados de los proyectos y se informará mediante correo electrónico al postulante, el porqué de su inadmisibilidad.</w:t>
      </w:r>
    </w:p>
    <w:p w:rsidR="009F71B7" w:rsidRDefault="009F71B7" w:rsidP="009C2F96">
      <w:pPr>
        <w:tabs>
          <w:tab w:val="left" w:pos="6379"/>
        </w:tabs>
        <w:spacing w:after="0" w:line="240" w:lineRule="auto"/>
        <w:jc w:val="both"/>
        <w:rPr>
          <w:rFonts w:ascii="Times New Roman" w:eastAsia="Times New Roman" w:hAnsi="Times New Roman" w:cs="Times New Roman"/>
          <w:color w:val="0070C0"/>
          <w:lang w:eastAsia="es-CL"/>
        </w:rPr>
      </w:pPr>
    </w:p>
    <w:p w:rsidR="00734B3E" w:rsidRPr="001E76A0" w:rsidRDefault="00734B3E" w:rsidP="009C2F96">
      <w:pPr>
        <w:tabs>
          <w:tab w:val="left" w:pos="6379"/>
        </w:tabs>
        <w:spacing w:after="0" w:line="240" w:lineRule="auto"/>
        <w:jc w:val="both"/>
        <w:rPr>
          <w:rFonts w:ascii="Times New Roman" w:eastAsia="Times New Roman" w:hAnsi="Times New Roman" w:cs="Times New Roman"/>
          <w:color w:val="0070C0"/>
          <w:lang w:eastAsia="es-CL"/>
        </w:rPr>
      </w:pPr>
    </w:p>
    <w:p w:rsidR="009F71B7" w:rsidRPr="00EA35EC" w:rsidRDefault="009F71B7" w:rsidP="00FC5FA2">
      <w:pPr>
        <w:pStyle w:val="Prrafodelista"/>
        <w:numPr>
          <w:ilvl w:val="0"/>
          <w:numId w:val="16"/>
        </w:numPr>
        <w:tabs>
          <w:tab w:val="left" w:pos="6379"/>
        </w:tabs>
        <w:spacing w:after="0" w:line="240" w:lineRule="auto"/>
        <w:jc w:val="both"/>
        <w:rPr>
          <w:rFonts w:ascii="Arial" w:eastAsia="Times New Roman" w:hAnsi="Arial" w:cs="Arial"/>
          <w:b/>
          <w:bCs/>
          <w:color w:val="0070C0"/>
          <w:lang w:eastAsia="es-CL"/>
        </w:rPr>
      </w:pPr>
      <w:r w:rsidRPr="00EA35EC">
        <w:rPr>
          <w:rFonts w:ascii="Arial" w:eastAsia="Times New Roman" w:hAnsi="Arial" w:cs="Arial"/>
          <w:b/>
          <w:bCs/>
          <w:color w:val="0070C0"/>
          <w:lang w:eastAsia="es-CL"/>
        </w:rPr>
        <w:t>Evaluación de proyectos admisibles</w:t>
      </w:r>
    </w:p>
    <w:p w:rsidR="00EA35EC" w:rsidRPr="00EA35EC" w:rsidRDefault="00EA35EC" w:rsidP="00EA35EC">
      <w:pPr>
        <w:pStyle w:val="Prrafodelista"/>
        <w:tabs>
          <w:tab w:val="left" w:pos="6379"/>
        </w:tabs>
        <w:spacing w:after="0" w:line="240" w:lineRule="auto"/>
        <w:ind w:left="210"/>
        <w:jc w:val="both"/>
        <w:rPr>
          <w:rFonts w:ascii="Times New Roman" w:eastAsia="Times New Roman" w:hAnsi="Times New Roman" w:cs="Times New Roman"/>
          <w:color w:val="0070C0"/>
          <w:lang w:eastAsia="es-CL"/>
        </w:rPr>
      </w:pPr>
    </w:p>
    <w:p w:rsidR="009F71B7" w:rsidRPr="006C0981" w:rsidRDefault="009F71B7" w:rsidP="009C2F96">
      <w:pPr>
        <w:tabs>
          <w:tab w:val="left" w:pos="6379"/>
        </w:tabs>
        <w:spacing w:after="0" w:line="240" w:lineRule="auto"/>
        <w:jc w:val="both"/>
        <w:rPr>
          <w:rFonts w:ascii="Times New Roman" w:eastAsia="Times New Roman" w:hAnsi="Times New Roman" w:cs="Times New Roman"/>
          <w:lang w:eastAsia="es-CL"/>
        </w:rPr>
      </w:pPr>
      <w:r w:rsidRPr="009F71B7">
        <w:rPr>
          <w:rFonts w:ascii="Arial" w:eastAsia="Times New Roman" w:hAnsi="Arial" w:cs="Arial"/>
          <w:color w:val="000000"/>
          <w:lang w:eastAsia="es-CL"/>
        </w:rPr>
        <w:t>La evaluación de los proyectos será realizada de acuerdo a los criterios que se exponen a conti</w:t>
      </w:r>
      <w:r w:rsidRPr="009F71B7">
        <w:rPr>
          <w:rFonts w:ascii="Arial" w:eastAsia="Times New Roman" w:hAnsi="Arial" w:cs="Arial"/>
          <w:color w:val="000000"/>
          <w:lang w:eastAsia="es-CL"/>
        </w:rPr>
        <w:softHyphen/>
        <w:t xml:space="preserve">nuación, y los puntajes serán asignados en consideración a las ponderaciones señaladas, </w:t>
      </w:r>
      <w:r w:rsidR="006C0981">
        <w:rPr>
          <w:rFonts w:ascii="Arial" w:eastAsia="Times New Roman" w:hAnsi="Arial" w:cs="Arial"/>
          <w:color w:val="000000"/>
          <w:lang w:eastAsia="es-CL"/>
        </w:rPr>
        <w:t>en una escala de 1 a 100 puntos, aplicándose</w:t>
      </w:r>
      <w:r w:rsidRPr="009F71B7">
        <w:rPr>
          <w:rFonts w:ascii="Arial" w:eastAsia="Times New Roman" w:hAnsi="Arial" w:cs="Arial"/>
          <w:color w:val="000000"/>
          <w:lang w:eastAsia="es-CL"/>
        </w:rPr>
        <w:t xml:space="preserve"> los siguientes criterios y ponderaciones en la evaluación</w:t>
      </w:r>
    </w:p>
    <w:p w:rsidR="0054730D" w:rsidRDefault="0054730D" w:rsidP="009C2F96">
      <w:pPr>
        <w:tabs>
          <w:tab w:val="left" w:pos="6379"/>
        </w:tabs>
        <w:spacing w:after="0" w:line="240" w:lineRule="auto"/>
        <w:jc w:val="both"/>
        <w:rPr>
          <w:rFonts w:ascii="Times New Roman" w:eastAsia="Times New Roman" w:hAnsi="Times New Roman" w:cs="Times New Roman"/>
          <w:lang w:eastAsia="es-CL"/>
        </w:rPr>
      </w:pPr>
    </w:p>
    <w:p w:rsidR="001D4B7A" w:rsidRDefault="001D4B7A" w:rsidP="009C2F96">
      <w:pPr>
        <w:tabs>
          <w:tab w:val="left" w:pos="6379"/>
        </w:tabs>
        <w:spacing w:after="0" w:line="240" w:lineRule="auto"/>
        <w:jc w:val="both"/>
        <w:rPr>
          <w:rFonts w:ascii="Times New Roman" w:eastAsia="Times New Roman" w:hAnsi="Times New Roman" w:cs="Times New Roman"/>
          <w:lang w:eastAsia="es-CL"/>
        </w:rPr>
      </w:pPr>
    </w:p>
    <w:p w:rsidR="001D4B7A" w:rsidRPr="009F71B7" w:rsidRDefault="001D4B7A" w:rsidP="009C2F96">
      <w:pPr>
        <w:tabs>
          <w:tab w:val="left" w:pos="6379"/>
        </w:tabs>
        <w:spacing w:after="0" w:line="240" w:lineRule="auto"/>
        <w:jc w:val="both"/>
        <w:rPr>
          <w:rFonts w:ascii="Times New Roman" w:eastAsia="Times New Roman" w:hAnsi="Times New Roman" w:cs="Times New Roman"/>
          <w:lang w:eastAsia="es-CL"/>
        </w:rPr>
      </w:pPr>
    </w:p>
    <w:p w:rsidR="009F71B7" w:rsidRDefault="009F71B7" w:rsidP="009C2F96">
      <w:pPr>
        <w:tabs>
          <w:tab w:val="left" w:pos="6379"/>
        </w:tabs>
        <w:spacing w:after="0" w:line="240" w:lineRule="auto"/>
        <w:jc w:val="center"/>
        <w:rPr>
          <w:rFonts w:ascii="Arial" w:eastAsia="Times New Roman" w:hAnsi="Arial" w:cs="Arial"/>
          <w:b/>
          <w:bCs/>
          <w:color w:val="0070C0"/>
          <w:lang w:eastAsia="es-CL"/>
        </w:rPr>
      </w:pPr>
      <w:r w:rsidRPr="001E76A0">
        <w:rPr>
          <w:rFonts w:ascii="Arial" w:eastAsia="Times New Roman" w:hAnsi="Arial" w:cs="Arial"/>
          <w:b/>
          <w:bCs/>
          <w:color w:val="0070C0"/>
          <w:lang w:eastAsia="es-CL"/>
        </w:rPr>
        <w:t>TABLA DE EVALUACIÓN</w:t>
      </w:r>
    </w:p>
    <w:p w:rsidR="00EA35EC" w:rsidRPr="001E76A0" w:rsidRDefault="00EA35EC" w:rsidP="009C2F96">
      <w:pPr>
        <w:tabs>
          <w:tab w:val="left" w:pos="6379"/>
        </w:tabs>
        <w:spacing w:after="0" w:line="240" w:lineRule="auto"/>
        <w:jc w:val="center"/>
        <w:rPr>
          <w:rFonts w:ascii="Times New Roman" w:eastAsia="Times New Roman" w:hAnsi="Times New Roman" w:cs="Times New Roman"/>
          <w:color w:val="0070C0"/>
          <w:lang w:eastAsia="es-CL"/>
        </w:rPr>
      </w:pPr>
    </w:p>
    <w:tbl>
      <w:tblPr>
        <w:tblW w:w="0" w:type="auto"/>
        <w:tblCellMar>
          <w:top w:w="15" w:type="dxa"/>
          <w:left w:w="15" w:type="dxa"/>
          <w:bottom w:w="15" w:type="dxa"/>
          <w:right w:w="15" w:type="dxa"/>
        </w:tblCellMar>
        <w:tblLook w:val="04A0" w:firstRow="1" w:lastRow="0" w:firstColumn="1" w:lastColumn="0" w:noHBand="0" w:noVBand="1"/>
      </w:tblPr>
      <w:tblGrid>
        <w:gridCol w:w="1873"/>
        <w:gridCol w:w="1254"/>
        <w:gridCol w:w="5921"/>
      </w:tblGrid>
      <w:tr w:rsidR="001E76A0" w:rsidRPr="001E76A0" w:rsidTr="009F71B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F71B7" w:rsidRPr="001E76A0" w:rsidRDefault="009F71B7" w:rsidP="009C2F96">
            <w:pPr>
              <w:tabs>
                <w:tab w:val="left" w:pos="6379"/>
              </w:tabs>
              <w:spacing w:after="0" w:line="0" w:lineRule="atLeast"/>
              <w:jc w:val="center"/>
              <w:rPr>
                <w:rFonts w:ascii="Times New Roman" w:eastAsia="Times New Roman" w:hAnsi="Times New Roman" w:cs="Times New Roman"/>
                <w:color w:val="0070C0"/>
                <w:lang w:eastAsia="es-CL"/>
              </w:rPr>
            </w:pPr>
            <w:r w:rsidRPr="001E76A0">
              <w:rPr>
                <w:rFonts w:ascii="Arial" w:eastAsia="Times New Roman" w:hAnsi="Arial" w:cs="Arial"/>
                <w:b/>
                <w:bCs/>
                <w:color w:val="0070C0"/>
                <w:lang w:eastAsia="es-CL"/>
              </w:rPr>
              <w:t>CRITERIO</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F71B7" w:rsidRPr="001E76A0" w:rsidRDefault="009C2F96" w:rsidP="009C2F96">
            <w:pPr>
              <w:tabs>
                <w:tab w:val="left" w:pos="6379"/>
              </w:tabs>
              <w:spacing w:after="0" w:line="0" w:lineRule="atLeast"/>
              <w:jc w:val="center"/>
              <w:rPr>
                <w:rFonts w:ascii="Times New Roman" w:eastAsia="Times New Roman" w:hAnsi="Times New Roman" w:cs="Times New Roman"/>
                <w:color w:val="0070C0"/>
                <w:lang w:eastAsia="es-CL"/>
              </w:rPr>
            </w:pPr>
            <w:r w:rsidRPr="001E76A0">
              <w:rPr>
                <w:rFonts w:ascii="Arial" w:eastAsia="Times New Roman" w:hAnsi="Arial" w:cs="Arial"/>
                <w:b/>
                <w:bCs/>
                <w:color w:val="0070C0"/>
                <w:lang w:eastAsia="es-CL"/>
              </w:rPr>
              <w:t>PONDE RACIÓN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F71B7" w:rsidRPr="001E76A0" w:rsidRDefault="009F71B7" w:rsidP="009C2F96">
            <w:pPr>
              <w:tabs>
                <w:tab w:val="left" w:pos="6379"/>
              </w:tabs>
              <w:spacing w:after="0" w:line="0" w:lineRule="atLeast"/>
              <w:jc w:val="center"/>
              <w:rPr>
                <w:rFonts w:ascii="Times New Roman" w:eastAsia="Times New Roman" w:hAnsi="Times New Roman" w:cs="Times New Roman"/>
                <w:color w:val="0070C0"/>
                <w:lang w:eastAsia="es-CL"/>
              </w:rPr>
            </w:pPr>
            <w:r w:rsidRPr="001E76A0">
              <w:rPr>
                <w:rFonts w:ascii="Arial" w:eastAsia="Times New Roman" w:hAnsi="Arial" w:cs="Arial"/>
                <w:b/>
                <w:bCs/>
                <w:color w:val="0070C0"/>
                <w:lang w:eastAsia="es-CL"/>
              </w:rPr>
              <w:t>DETALLE EVALUACIÓN</w:t>
            </w:r>
          </w:p>
        </w:tc>
      </w:tr>
      <w:tr w:rsidR="007C5682" w:rsidRPr="009F71B7" w:rsidTr="009F71B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F71B7" w:rsidRPr="009F71B7" w:rsidRDefault="009F71B7" w:rsidP="009C2F96">
            <w:pPr>
              <w:tabs>
                <w:tab w:val="left" w:pos="6379"/>
              </w:tabs>
              <w:spacing w:after="0" w:line="0" w:lineRule="atLeast"/>
              <w:rPr>
                <w:rFonts w:ascii="Times New Roman" w:eastAsia="Times New Roman" w:hAnsi="Times New Roman" w:cs="Times New Roman"/>
                <w:lang w:eastAsia="es-CL"/>
              </w:rPr>
            </w:pPr>
            <w:r w:rsidRPr="009F71B7">
              <w:rPr>
                <w:rFonts w:ascii="Arial" w:eastAsia="Times New Roman" w:hAnsi="Arial" w:cs="Arial"/>
                <w:color w:val="000000"/>
                <w:lang w:eastAsia="es-CL"/>
              </w:rPr>
              <w:t>COHERENCIA</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F71B7" w:rsidRPr="009F71B7" w:rsidRDefault="009F71B7" w:rsidP="009C2F96">
            <w:pPr>
              <w:tabs>
                <w:tab w:val="left" w:pos="6379"/>
              </w:tabs>
              <w:spacing w:after="0" w:line="0" w:lineRule="atLeast"/>
              <w:jc w:val="center"/>
              <w:rPr>
                <w:rFonts w:ascii="Times New Roman" w:eastAsia="Times New Roman" w:hAnsi="Times New Roman" w:cs="Times New Roman"/>
                <w:lang w:eastAsia="es-CL"/>
              </w:rPr>
            </w:pPr>
            <w:r w:rsidRPr="009F71B7">
              <w:rPr>
                <w:rFonts w:ascii="Arial" w:eastAsia="Times New Roman" w:hAnsi="Arial" w:cs="Arial"/>
                <w:color w:val="000000"/>
                <w:lang w:eastAsia="es-CL"/>
              </w:rPr>
              <w:t>10%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C5682" w:rsidRPr="009F71B7" w:rsidRDefault="007C5682" w:rsidP="007C5682">
            <w:pPr>
              <w:tabs>
                <w:tab w:val="left" w:pos="6379"/>
              </w:tabs>
              <w:spacing w:after="0" w:line="240" w:lineRule="auto"/>
              <w:jc w:val="both"/>
              <w:rPr>
                <w:rFonts w:ascii="Times New Roman" w:eastAsia="Times New Roman" w:hAnsi="Times New Roman" w:cs="Times New Roman"/>
                <w:lang w:eastAsia="es-CL"/>
              </w:rPr>
            </w:pPr>
            <w:r>
              <w:rPr>
                <w:rFonts w:ascii="Arial" w:eastAsia="Times New Roman" w:hAnsi="Arial" w:cs="Arial"/>
                <w:color w:val="000000"/>
                <w:lang w:eastAsia="es-CL"/>
              </w:rPr>
              <w:t>Considera: r</w:t>
            </w:r>
            <w:r w:rsidR="009F71B7" w:rsidRPr="009F71B7">
              <w:rPr>
                <w:rFonts w:ascii="Arial" w:eastAsia="Times New Roman" w:hAnsi="Arial" w:cs="Arial"/>
                <w:color w:val="000000"/>
                <w:lang w:eastAsia="es-CL"/>
              </w:rPr>
              <w:t xml:space="preserve">elación entre línea </w:t>
            </w:r>
            <w:r>
              <w:rPr>
                <w:rFonts w:ascii="Arial" w:eastAsia="Times New Roman" w:hAnsi="Arial" w:cs="Arial"/>
                <w:color w:val="000000"/>
                <w:lang w:eastAsia="es-CL"/>
              </w:rPr>
              <w:t xml:space="preserve">de </w:t>
            </w:r>
            <w:r w:rsidR="009F71B7" w:rsidRPr="009F71B7">
              <w:rPr>
                <w:rFonts w:ascii="Arial" w:eastAsia="Times New Roman" w:hAnsi="Arial" w:cs="Arial"/>
                <w:color w:val="000000"/>
                <w:lang w:eastAsia="es-CL"/>
              </w:rPr>
              <w:t>postula</w:t>
            </w:r>
            <w:r>
              <w:rPr>
                <w:rFonts w:ascii="Arial" w:eastAsia="Times New Roman" w:hAnsi="Arial" w:cs="Arial"/>
                <w:color w:val="000000"/>
                <w:lang w:eastAsia="es-CL"/>
              </w:rPr>
              <w:t>ción</w:t>
            </w:r>
            <w:r w:rsidR="009F71B7" w:rsidRPr="009F71B7">
              <w:rPr>
                <w:rFonts w:ascii="Arial" w:eastAsia="Times New Roman" w:hAnsi="Arial" w:cs="Arial"/>
                <w:color w:val="000000"/>
                <w:lang w:eastAsia="es-CL"/>
              </w:rPr>
              <w:t xml:space="preserve"> y proyecto</w:t>
            </w:r>
            <w:r>
              <w:rPr>
                <w:rFonts w:ascii="Arial" w:eastAsia="Times New Roman" w:hAnsi="Arial" w:cs="Arial"/>
                <w:color w:val="000000"/>
                <w:lang w:eastAsia="es-CL"/>
              </w:rPr>
              <w:t>; r</w:t>
            </w:r>
            <w:r w:rsidR="009F71B7" w:rsidRPr="009F71B7">
              <w:rPr>
                <w:rFonts w:ascii="Arial" w:eastAsia="Times New Roman" w:hAnsi="Arial" w:cs="Arial"/>
                <w:color w:val="000000"/>
                <w:lang w:eastAsia="es-CL"/>
              </w:rPr>
              <w:t>elación lógica en la formulación (fundamentación, objetivos y descripción)</w:t>
            </w:r>
            <w:r>
              <w:rPr>
                <w:rFonts w:ascii="Arial" w:eastAsia="Times New Roman" w:hAnsi="Arial" w:cs="Arial"/>
                <w:color w:val="000000"/>
                <w:lang w:eastAsia="es-CL"/>
              </w:rPr>
              <w:t xml:space="preserve"> y que los documentos anexados tengan lógica con el contenido de la formulación. </w:t>
            </w:r>
          </w:p>
        </w:tc>
      </w:tr>
      <w:tr w:rsidR="007C5682" w:rsidRPr="009F71B7" w:rsidTr="009F71B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F71B7" w:rsidRPr="009F71B7" w:rsidRDefault="009F71B7" w:rsidP="009C2F96">
            <w:pPr>
              <w:tabs>
                <w:tab w:val="left" w:pos="6379"/>
              </w:tabs>
              <w:spacing w:after="0" w:line="0" w:lineRule="atLeast"/>
              <w:rPr>
                <w:rFonts w:ascii="Times New Roman" w:eastAsia="Times New Roman" w:hAnsi="Times New Roman" w:cs="Times New Roman"/>
                <w:lang w:eastAsia="es-CL"/>
              </w:rPr>
            </w:pPr>
            <w:r w:rsidRPr="009F71B7">
              <w:rPr>
                <w:rFonts w:ascii="Arial" w:eastAsia="Times New Roman" w:hAnsi="Arial" w:cs="Arial"/>
                <w:color w:val="000000"/>
                <w:lang w:eastAsia="es-CL"/>
              </w:rPr>
              <w:t>CURRICULUM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F71B7" w:rsidRPr="009F71B7" w:rsidRDefault="009F71B7" w:rsidP="009C2F96">
            <w:pPr>
              <w:tabs>
                <w:tab w:val="left" w:pos="6379"/>
              </w:tabs>
              <w:spacing w:after="0" w:line="0" w:lineRule="atLeast"/>
              <w:jc w:val="center"/>
              <w:rPr>
                <w:rFonts w:ascii="Times New Roman" w:eastAsia="Times New Roman" w:hAnsi="Times New Roman" w:cs="Times New Roman"/>
                <w:lang w:eastAsia="es-CL"/>
              </w:rPr>
            </w:pPr>
            <w:r w:rsidRPr="009F71B7">
              <w:rPr>
                <w:rFonts w:ascii="Arial" w:eastAsia="Times New Roman" w:hAnsi="Arial" w:cs="Arial"/>
                <w:color w:val="000000"/>
                <w:lang w:eastAsia="es-CL"/>
              </w:rPr>
              <w:t>20%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F71B7" w:rsidRPr="009F71B7" w:rsidRDefault="007C5682" w:rsidP="007C5682">
            <w:pPr>
              <w:tabs>
                <w:tab w:val="left" w:pos="6379"/>
              </w:tabs>
              <w:spacing w:after="0" w:line="240" w:lineRule="auto"/>
              <w:jc w:val="both"/>
              <w:rPr>
                <w:rFonts w:ascii="Times New Roman" w:eastAsia="Times New Roman" w:hAnsi="Times New Roman" w:cs="Times New Roman"/>
                <w:lang w:eastAsia="es-CL"/>
              </w:rPr>
            </w:pPr>
            <w:r>
              <w:rPr>
                <w:rFonts w:ascii="Arial" w:eastAsia="Times New Roman" w:hAnsi="Arial" w:cs="Arial"/>
                <w:color w:val="000000"/>
                <w:lang w:eastAsia="es-CL"/>
              </w:rPr>
              <w:t>Considera: f</w:t>
            </w:r>
            <w:r w:rsidR="009F71B7" w:rsidRPr="009F71B7">
              <w:rPr>
                <w:rFonts w:ascii="Arial" w:eastAsia="Times New Roman" w:hAnsi="Arial" w:cs="Arial"/>
                <w:color w:val="000000"/>
                <w:lang w:eastAsia="es-CL"/>
              </w:rPr>
              <w:t xml:space="preserve">ormación y/o experiencia de </w:t>
            </w:r>
            <w:r>
              <w:rPr>
                <w:rFonts w:ascii="Arial" w:eastAsia="Times New Roman" w:hAnsi="Arial" w:cs="Arial"/>
                <w:color w:val="000000"/>
                <w:lang w:eastAsia="es-CL"/>
              </w:rPr>
              <w:t>los responsables del proyecto y d</w:t>
            </w:r>
            <w:r w:rsidR="009F71B7" w:rsidRPr="009F71B7">
              <w:rPr>
                <w:rFonts w:ascii="Arial" w:eastAsia="Times New Roman" w:hAnsi="Arial" w:cs="Arial"/>
                <w:color w:val="000000"/>
                <w:lang w:eastAsia="es-CL"/>
              </w:rPr>
              <w:t>el equipo de trabajo</w:t>
            </w:r>
            <w:r>
              <w:rPr>
                <w:rFonts w:ascii="Arial" w:eastAsia="Times New Roman" w:hAnsi="Arial" w:cs="Arial"/>
                <w:color w:val="000000"/>
                <w:lang w:eastAsia="es-CL"/>
              </w:rPr>
              <w:t>; c</w:t>
            </w:r>
            <w:r w:rsidR="009F71B7" w:rsidRPr="009F71B7">
              <w:rPr>
                <w:rFonts w:ascii="Arial" w:eastAsia="Times New Roman" w:hAnsi="Arial" w:cs="Arial"/>
                <w:color w:val="000000"/>
                <w:lang w:eastAsia="es-CL"/>
              </w:rPr>
              <w:t>u</w:t>
            </w:r>
            <w:r>
              <w:rPr>
                <w:rFonts w:ascii="Arial" w:eastAsia="Times New Roman" w:hAnsi="Arial" w:cs="Arial"/>
                <w:color w:val="000000"/>
                <w:lang w:eastAsia="es-CL"/>
              </w:rPr>
              <w:t xml:space="preserve">rrículum de la obra artística </w:t>
            </w:r>
            <w:r w:rsidR="009F71B7" w:rsidRPr="009F71B7">
              <w:rPr>
                <w:rFonts w:ascii="Arial" w:eastAsia="Times New Roman" w:hAnsi="Arial" w:cs="Arial"/>
                <w:color w:val="000000"/>
                <w:lang w:eastAsia="es-CL"/>
              </w:rPr>
              <w:t>(</w:t>
            </w:r>
            <w:r>
              <w:rPr>
                <w:rFonts w:ascii="Arial" w:eastAsia="Times New Roman" w:hAnsi="Arial" w:cs="Arial"/>
                <w:color w:val="000000"/>
                <w:lang w:eastAsia="es-CL"/>
              </w:rPr>
              <w:t>sólo p</w:t>
            </w:r>
            <w:r w:rsidR="009F71B7" w:rsidRPr="009F71B7">
              <w:rPr>
                <w:rFonts w:ascii="Arial" w:eastAsia="Times New Roman" w:hAnsi="Arial" w:cs="Arial"/>
                <w:color w:val="000000"/>
                <w:lang w:eastAsia="es-CL"/>
              </w:rPr>
              <w:t xml:space="preserve">ara </w:t>
            </w:r>
            <w:r>
              <w:rPr>
                <w:rFonts w:ascii="Arial" w:eastAsia="Times New Roman" w:hAnsi="Arial" w:cs="Arial"/>
                <w:color w:val="000000"/>
                <w:lang w:eastAsia="es-CL"/>
              </w:rPr>
              <w:t>modalidad</w:t>
            </w:r>
            <w:r w:rsidR="009F71B7" w:rsidRPr="009F71B7">
              <w:rPr>
                <w:rFonts w:ascii="Arial" w:eastAsia="Times New Roman" w:hAnsi="Arial" w:cs="Arial"/>
                <w:color w:val="000000"/>
                <w:lang w:eastAsia="es-CL"/>
              </w:rPr>
              <w:t xml:space="preserve"> circulación)</w:t>
            </w:r>
          </w:p>
        </w:tc>
      </w:tr>
      <w:tr w:rsidR="007C5682" w:rsidRPr="009F71B7" w:rsidTr="007C5682">
        <w:trPr>
          <w:trHeight w:val="598"/>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F71B7" w:rsidRPr="009F71B7" w:rsidRDefault="009F71B7" w:rsidP="009C2F96">
            <w:pPr>
              <w:tabs>
                <w:tab w:val="left" w:pos="6379"/>
              </w:tabs>
              <w:spacing w:after="0" w:line="0" w:lineRule="atLeast"/>
              <w:rPr>
                <w:rFonts w:ascii="Times New Roman" w:eastAsia="Times New Roman" w:hAnsi="Times New Roman" w:cs="Times New Roman"/>
                <w:lang w:eastAsia="es-CL"/>
              </w:rPr>
            </w:pPr>
            <w:r w:rsidRPr="009F71B7">
              <w:rPr>
                <w:rFonts w:ascii="Arial" w:eastAsia="Times New Roman" w:hAnsi="Arial" w:cs="Arial"/>
                <w:color w:val="000000"/>
                <w:lang w:eastAsia="es-CL"/>
              </w:rPr>
              <w:t>PRESUPUESTO</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F71B7" w:rsidRPr="009F71B7" w:rsidRDefault="009F71B7" w:rsidP="009C2F96">
            <w:pPr>
              <w:tabs>
                <w:tab w:val="left" w:pos="6379"/>
              </w:tabs>
              <w:spacing w:after="0" w:line="0" w:lineRule="atLeast"/>
              <w:jc w:val="center"/>
              <w:rPr>
                <w:rFonts w:ascii="Times New Roman" w:eastAsia="Times New Roman" w:hAnsi="Times New Roman" w:cs="Times New Roman"/>
                <w:lang w:eastAsia="es-CL"/>
              </w:rPr>
            </w:pPr>
            <w:r w:rsidRPr="009F71B7">
              <w:rPr>
                <w:rFonts w:ascii="Arial" w:eastAsia="Times New Roman" w:hAnsi="Arial" w:cs="Arial"/>
                <w:color w:val="000000"/>
                <w:lang w:eastAsia="es-CL"/>
              </w:rPr>
              <w:t>15%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F71B7" w:rsidRPr="009F71B7" w:rsidRDefault="007C5682" w:rsidP="007C5682">
            <w:pPr>
              <w:tabs>
                <w:tab w:val="left" w:pos="6379"/>
              </w:tabs>
              <w:spacing w:after="0" w:line="240" w:lineRule="auto"/>
              <w:jc w:val="both"/>
              <w:rPr>
                <w:rFonts w:ascii="Times New Roman" w:eastAsia="Times New Roman" w:hAnsi="Times New Roman" w:cs="Times New Roman"/>
                <w:lang w:eastAsia="es-CL"/>
              </w:rPr>
            </w:pPr>
            <w:r>
              <w:rPr>
                <w:rFonts w:ascii="Arial" w:eastAsia="Times New Roman" w:hAnsi="Arial" w:cs="Arial"/>
                <w:color w:val="000000"/>
                <w:lang w:eastAsia="es-CL"/>
              </w:rPr>
              <w:t>Considera: en qué se gasta y la e</w:t>
            </w:r>
            <w:r w:rsidR="009F71B7" w:rsidRPr="009F71B7">
              <w:rPr>
                <w:rFonts w:ascii="Arial" w:eastAsia="Times New Roman" w:hAnsi="Arial" w:cs="Arial"/>
                <w:color w:val="000000"/>
                <w:lang w:eastAsia="es-CL"/>
              </w:rPr>
              <w:t xml:space="preserve">ficiencia en la administración de </w:t>
            </w:r>
            <w:r>
              <w:rPr>
                <w:rFonts w:ascii="Arial" w:eastAsia="Times New Roman" w:hAnsi="Arial" w:cs="Arial"/>
                <w:color w:val="000000"/>
                <w:lang w:eastAsia="es-CL"/>
              </w:rPr>
              <w:t>estos</w:t>
            </w:r>
            <w:r w:rsidR="009F71B7" w:rsidRPr="009F71B7">
              <w:rPr>
                <w:rFonts w:ascii="Arial" w:eastAsia="Times New Roman" w:hAnsi="Arial" w:cs="Arial"/>
                <w:color w:val="000000"/>
                <w:lang w:eastAsia="es-CL"/>
              </w:rPr>
              <w:t xml:space="preserve"> recursos </w:t>
            </w:r>
          </w:p>
        </w:tc>
      </w:tr>
      <w:tr w:rsidR="007C5682" w:rsidRPr="009F71B7" w:rsidTr="009F71B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F71B7" w:rsidRPr="009F71B7" w:rsidRDefault="009F71B7" w:rsidP="009C2F96">
            <w:pPr>
              <w:tabs>
                <w:tab w:val="left" w:pos="6379"/>
              </w:tabs>
              <w:spacing w:after="0" w:line="0" w:lineRule="atLeast"/>
              <w:rPr>
                <w:rFonts w:ascii="Times New Roman" w:eastAsia="Times New Roman" w:hAnsi="Times New Roman" w:cs="Times New Roman"/>
                <w:lang w:eastAsia="es-CL"/>
              </w:rPr>
            </w:pPr>
            <w:r w:rsidRPr="009F71B7">
              <w:rPr>
                <w:rFonts w:ascii="Arial" w:eastAsia="Times New Roman" w:hAnsi="Arial" w:cs="Arial"/>
                <w:color w:val="000000"/>
                <w:lang w:eastAsia="es-CL"/>
              </w:rPr>
              <w:t>CALIDAD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F71B7" w:rsidRPr="009F71B7" w:rsidRDefault="009F71B7" w:rsidP="009C2F96">
            <w:pPr>
              <w:tabs>
                <w:tab w:val="left" w:pos="6379"/>
              </w:tabs>
              <w:spacing w:after="0" w:line="0" w:lineRule="atLeast"/>
              <w:jc w:val="center"/>
              <w:rPr>
                <w:rFonts w:ascii="Times New Roman" w:eastAsia="Times New Roman" w:hAnsi="Times New Roman" w:cs="Times New Roman"/>
                <w:lang w:eastAsia="es-CL"/>
              </w:rPr>
            </w:pPr>
            <w:r w:rsidRPr="009F71B7">
              <w:rPr>
                <w:rFonts w:ascii="Arial" w:eastAsia="Times New Roman" w:hAnsi="Arial" w:cs="Arial"/>
                <w:color w:val="000000"/>
                <w:lang w:eastAsia="es-CL"/>
              </w:rPr>
              <w:t>30%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F71B7" w:rsidRPr="009F71B7" w:rsidRDefault="007C5682" w:rsidP="006C0981">
            <w:pPr>
              <w:tabs>
                <w:tab w:val="left" w:pos="6379"/>
              </w:tabs>
              <w:spacing w:after="0" w:line="240" w:lineRule="auto"/>
              <w:jc w:val="both"/>
              <w:rPr>
                <w:rFonts w:ascii="Times New Roman" w:eastAsia="Times New Roman" w:hAnsi="Times New Roman" w:cs="Times New Roman"/>
                <w:lang w:eastAsia="es-CL"/>
              </w:rPr>
            </w:pPr>
            <w:r>
              <w:rPr>
                <w:rFonts w:ascii="Arial" w:eastAsia="Times New Roman" w:hAnsi="Arial" w:cs="Arial"/>
                <w:color w:val="000000"/>
                <w:lang w:eastAsia="es-CL"/>
              </w:rPr>
              <w:t xml:space="preserve">Considera: calidad de la propuesta </w:t>
            </w:r>
            <w:r w:rsidR="006C0981">
              <w:rPr>
                <w:rFonts w:ascii="Arial" w:eastAsia="Times New Roman" w:hAnsi="Arial" w:cs="Arial"/>
                <w:color w:val="000000"/>
                <w:lang w:eastAsia="es-CL"/>
              </w:rPr>
              <w:t xml:space="preserve">en cuanto a </w:t>
            </w:r>
            <w:r w:rsidR="009F71B7" w:rsidRPr="009F71B7">
              <w:rPr>
                <w:rFonts w:ascii="Arial" w:eastAsia="Times New Roman" w:hAnsi="Arial" w:cs="Arial"/>
                <w:color w:val="000000"/>
                <w:lang w:eastAsia="es-CL"/>
              </w:rPr>
              <w:t>innovación, creativi</w:t>
            </w:r>
            <w:r>
              <w:rPr>
                <w:rFonts w:ascii="Arial" w:eastAsia="Times New Roman" w:hAnsi="Arial" w:cs="Arial"/>
                <w:color w:val="000000"/>
                <w:lang w:eastAsia="es-CL"/>
              </w:rPr>
              <w:t>dad y calidad técnico-artística</w:t>
            </w:r>
            <w:r w:rsidR="006C0981">
              <w:rPr>
                <w:rFonts w:ascii="Arial" w:eastAsia="Times New Roman" w:hAnsi="Arial" w:cs="Arial"/>
                <w:color w:val="000000"/>
                <w:lang w:eastAsia="es-CL"/>
              </w:rPr>
              <w:t xml:space="preserve"> y </w:t>
            </w:r>
            <w:r>
              <w:rPr>
                <w:rFonts w:ascii="Arial" w:eastAsia="Times New Roman" w:hAnsi="Arial" w:cs="Arial"/>
                <w:color w:val="000000"/>
                <w:lang w:eastAsia="es-CL"/>
              </w:rPr>
              <w:t xml:space="preserve"> f</w:t>
            </w:r>
            <w:r w:rsidR="009F71B7" w:rsidRPr="009F71B7">
              <w:rPr>
                <w:rFonts w:ascii="Arial" w:eastAsia="Times New Roman" w:hAnsi="Arial" w:cs="Arial"/>
                <w:color w:val="000000"/>
                <w:lang w:eastAsia="es-CL"/>
              </w:rPr>
              <w:t xml:space="preserve">actibilidad de realizar </w:t>
            </w:r>
            <w:r w:rsidR="006C0981">
              <w:rPr>
                <w:rFonts w:ascii="Arial" w:eastAsia="Times New Roman" w:hAnsi="Arial" w:cs="Arial"/>
                <w:color w:val="000000"/>
                <w:lang w:eastAsia="es-CL"/>
              </w:rPr>
              <w:t xml:space="preserve">el proyecto en cuanto a </w:t>
            </w:r>
            <w:r w:rsidR="009F71B7" w:rsidRPr="009F71B7">
              <w:rPr>
                <w:rFonts w:ascii="Arial" w:eastAsia="Times New Roman" w:hAnsi="Arial" w:cs="Arial"/>
                <w:color w:val="000000"/>
                <w:lang w:eastAsia="es-CL"/>
              </w:rPr>
              <w:t>tiempo y recursos</w:t>
            </w:r>
          </w:p>
        </w:tc>
      </w:tr>
      <w:tr w:rsidR="007C5682" w:rsidRPr="009F71B7" w:rsidTr="00791065">
        <w:trPr>
          <w:trHeight w:val="995"/>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F71B7" w:rsidRPr="009F71B7" w:rsidRDefault="009F71B7" w:rsidP="009C2F96">
            <w:pPr>
              <w:tabs>
                <w:tab w:val="left" w:pos="6379"/>
              </w:tabs>
              <w:spacing w:after="0" w:line="0" w:lineRule="atLeast"/>
              <w:rPr>
                <w:rFonts w:ascii="Times New Roman" w:eastAsia="Times New Roman" w:hAnsi="Times New Roman" w:cs="Times New Roman"/>
                <w:lang w:eastAsia="es-CL"/>
              </w:rPr>
            </w:pPr>
            <w:r w:rsidRPr="009F71B7">
              <w:rPr>
                <w:rFonts w:ascii="Arial" w:eastAsia="Times New Roman" w:hAnsi="Arial" w:cs="Arial"/>
                <w:color w:val="000000"/>
                <w:lang w:eastAsia="es-CL"/>
              </w:rPr>
              <w:t>IMPACTO</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F71B7" w:rsidRPr="009F71B7" w:rsidRDefault="009F71B7" w:rsidP="009C2F96">
            <w:pPr>
              <w:tabs>
                <w:tab w:val="left" w:pos="6379"/>
              </w:tabs>
              <w:spacing w:after="0" w:line="0" w:lineRule="atLeast"/>
              <w:jc w:val="center"/>
              <w:rPr>
                <w:rFonts w:ascii="Times New Roman" w:eastAsia="Times New Roman" w:hAnsi="Times New Roman" w:cs="Times New Roman"/>
                <w:lang w:eastAsia="es-CL"/>
              </w:rPr>
            </w:pPr>
            <w:r w:rsidRPr="009F71B7">
              <w:rPr>
                <w:rFonts w:ascii="Arial" w:eastAsia="Times New Roman" w:hAnsi="Arial" w:cs="Arial"/>
                <w:color w:val="000000"/>
                <w:lang w:eastAsia="es-CL"/>
              </w:rPr>
              <w:t>25%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F71B7" w:rsidRPr="009F71B7" w:rsidRDefault="00791065" w:rsidP="006C0981">
            <w:pPr>
              <w:tabs>
                <w:tab w:val="left" w:pos="6379"/>
              </w:tabs>
              <w:spacing w:after="0" w:line="240" w:lineRule="auto"/>
              <w:jc w:val="both"/>
              <w:rPr>
                <w:rFonts w:ascii="Times New Roman" w:eastAsia="Times New Roman" w:hAnsi="Times New Roman" w:cs="Times New Roman"/>
                <w:lang w:eastAsia="es-CL"/>
              </w:rPr>
            </w:pPr>
            <w:r>
              <w:rPr>
                <w:rFonts w:ascii="Arial" w:eastAsia="Times New Roman" w:hAnsi="Arial" w:cs="Arial"/>
                <w:color w:val="000000"/>
                <w:lang w:eastAsia="es-CL"/>
              </w:rPr>
              <w:t xml:space="preserve">Considera: </w:t>
            </w:r>
            <w:r w:rsidR="009F71B7" w:rsidRPr="009F71B7">
              <w:rPr>
                <w:rFonts w:ascii="Arial" w:eastAsia="Times New Roman" w:hAnsi="Arial" w:cs="Arial"/>
                <w:color w:val="000000"/>
                <w:lang w:eastAsia="es-CL"/>
              </w:rPr>
              <w:t>incentivo y/o me</w:t>
            </w:r>
            <w:r>
              <w:rPr>
                <w:rFonts w:ascii="Arial" w:eastAsia="Times New Roman" w:hAnsi="Arial" w:cs="Arial"/>
                <w:color w:val="000000"/>
                <w:lang w:eastAsia="es-CL"/>
              </w:rPr>
              <w:t xml:space="preserve">joramiento de un área artística; </w:t>
            </w:r>
            <w:r w:rsidR="009F71B7" w:rsidRPr="009F71B7">
              <w:rPr>
                <w:rFonts w:ascii="Arial" w:eastAsia="Times New Roman" w:hAnsi="Arial" w:cs="Arial"/>
                <w:color w:val="000000"/>
                <w:lang w:eastAsia="es-CL"/>
              </w:rPr>
              <w:t xml:space="preserve">cantidad y selección de beneficiarios </w:t>
            </w:r>
            <w:r>
              <w:rPr>
                <w:rFonts w:ascii="Arial" w:eastAsia="Times New Roman" w:hAnsi="Arial" w:cs="Arial"/>
                <w:color w:val="000000"/>
                <w:lang w:eastAsia="es-CL"/>
              </w:rPr>
              <w:t xml:space="preserve">de acuerdo al proyecto; </w:t>
            </w:r>
            <w:r w:rsidR="009F71B7" w:rsidRPr="009F71B7">
              <w:rPr>
                <w:rFonts w:ascii="Arial" w:eastAsia="Times New Roman" w:hAnsi="Arial" w:cs="Arial"/>
                <w:color w:val="000000"/>
                <w:lang w:eastAsia="es-CL"/>
              </w:rPr>
              <w:t xml:space="preserve">aporte artístico </w:t>
            </w:r>
            <w:r>
              <w:rPr>
                <w:rFonts w:ascii="Arial" w:eastAsia="Times New Roman" w:hAnsi="Arial" w:cs="Arial"/>
                <w:color w:val="000000"/>
                <w:lang w:eastAsia="es-CL"/>
              </w:rPr>
              <w:t>al desarrollo cultural de la</w:t>
            </w:r>
            <w:r w:rsidR="009F71B7" w:rsidRPr="009F71B7">
              <w:rPr>
                <w:rFonts w:ascii="Arial" w:eastAsia="Times New Roman" w:hAnsi="Arial" w:cs="Arial"/>
                <w:color w:val="000000"/>
                <w:lang w:eastAsia="es-CL"/>
              </w:rPr>
              <w:t xml:space="preserve"> provincia</w:t>
            </w:r>
            <w:r>
              <w:rPr>
                <w:rFonts w:ascii="Arial" w:eastAsia="Times New Roman" w:hAnsi="Arial" w:cs="Arial"/>
                <w:color w:val="000000"/>
                <w:lang w:eastAsia="es-CL"/>
              </w:rPr>
              <w:t xml:space="preserve">. </w:t>
            </w:r>
          </w:p>
        </w:tc>
      </w:tr>
    </w:tbl>
    <w:p w:rsidR="00B90919" w:rsidRPr="001E76A0" w:rsidRDefault="00B90919" w:rsidP="009C2F96">
      <w:pPr>
        <w:tabs>
          <w:tab w:val="left" w:pos="6379"/>
        </w:tabs>
        <w:spacing w:after="0" w:line="240" w:lineRule="auto"/>
        <w:jc w:val="center"/>
        <w:rPr>
          <w:rFonts w:ascii="Arial" w:eastAsia="Times New Roman" w:hAnsi="Arial" w:cs="Arial"/>
          <w:b/>
          <w:bCs/>
          <w:color w:val="0070C0"/>
          <w:lang w:eastAsia="es-CL"/>
        </w:rPr>
      </w:pPr>
    </w:p>
    <w:p w:rsidR="009F71B7" w:rsidRPr="001E76A0" w:rsidRDefault="009F71B7" w:rsidP="009C2F96">
      <w:pPr>
        <w:tabs>
          <w:tab w:val="left" w:pos="6379"/>
        </w:tabs>
        <w:spacing w:after="0" w:line="240" w:lineRule="auto"/>
        <w:jc w:val="center"/>
        <w:rPr>
          <w:rFonts w:ascii="Times New Roman" w:eastAsia="Times New Roman" w:hAnsi="Times New Roman" w:cs="Times New Roman"/>
          <w:color w:val="0070C0"/>
          <w:lang w:eastAsia="es-CL"/>
        </w:rPr>
      </w:pPr>
      <w:r w:rsidRPr="001E76A0">
        <w:rPr>
          <w:rFonts w:ascii="Arial" w:eastAsia="Times New Roman" w:hAnsi="Arial" w:cs="Arial"/>
          <w:b/>
          <w:bCs/>
          <w:color w:val="0070C0"/>
          <w:lang w:eastAsia="es-CL"/>
        </w:rPr>
        <w:t>Los rangos de puntuación son los siguientes:</w:t>
      </w:r>
    </w:p>
    <w:tbl>
      <w:tblPr>
        <w:tblW w:w="0" w:type="auto"/>
        <w:jc w:val="center"/>
        <w:tblCellMar>
          <w:top w:w="15" w:type="dxa"/>
          <w:left w:w="15" w:type="dxa"/>
          <w:bottom w:w="15" w:type="dxa"/>
          <w:right w:w="15" w:type="dxa"/>
        </w:tblCellMar>
        <w:tblLook w:val="04A0" w:firstRow="1" w:lastRow="0" w:firstColumn="1" w:lastColumn="0" w:noHBand="0" w:noVBand="1"/>
      </w:tblPr>
      <w:tblGrid>
        <w:gridCol w:w="1518"/>
        <w:gridCol w:w="1298"/>
        <w:gridCol w:w="1005"/>
        <w:gridCol w:w="1555"/>
      </w:tblGrid>
      <w:tr w:rsidR="009F71B7" w:rsidRPr="009F71B7" w:rsidTr="001E76A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105" w:type="dxa"/>
              <w:left w:w="105" w:type="dxa"/>
              <w:bottom w:w="105" w:type="dxa"/>
              <w:right w:w="105" w:type="dxa"/>
            </w:tcMar>
            <w:hideMark/>
          </w:tcPr>
          <w:p w:rsidR="009F71B7" w:rsidRPr="001E76A0" w:rsidRDefault="009F71B7" w:rsidP="002E2D78">
            <w:pPr>
              <w:shd w:val="clear" w:color="auto" w:fill="BDD6EE" w:themeFill="accent1" w:themeFillTint="66"/>
              <w:tabs>
                <w:tab w:val="left" w:pos="6379"/>
              </w:tabs>
              <w:spacing w:after="0" w:line="0" w:lineRule="atLeast"/>
              <w:jc w:val="center"/>
              <w:rPr>
                <w:rFonts w:ascii="Times New Roman" w:eastAsia="Times New Roman" w:hAnsi="Times New Roman" w:cs="Times New Roman"/>
                <w:color w:val="0070C0"/>
                <w:lang w:eastAsia="es-CL"/>
              </w:rPr>
            </w:pPr>
            <w:r w:rsidRPr="001E76A0">
              <w:rPr>
                <w:rFonts w:ascii="Arial" w:eastAsia="Times New Roman" w:hAnsi="Arial" w:cs="Arial"/>
                <w:b/>
                <w:bCs/>
                <w:color w:val="0070C0"/>
                <w:shd w:val="clear" w:color="auto" w:fill="F7CAAC"/>
                <w:lang w:eastAsia="es-CL"/>
              </w:rPr>
              <w:t>DEFICIENTE</w:t>
            </w:r>
          </w:p>
        </w:tc>
        <w:tc>
          <w:tcPr>
            <w:tcW w:w="0" w:type="auto"/>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105" w:type="dxa"/>
              <w:left w:w="105" w:type="dxa"/>
              <w:bottom w:w="105" w:type="dxa"/>
              <w:right w:w="105" w:type="dxa"/>
            </w:tcMar>
            <w:hideMark/>
          </w:tcPr>
          <w:p w:rsidR="009F71B7" w:rsidRPr="001E76A0" w:rsidRDefault="009F71B7" w:rsidP="002E2D78">
            <w:pPr>
              <w:shd w:val="clear" w:color="auto" w:fill="BDD6EE" w:themeFill="accent1" w:themeFillTint="66"/>
              <w:tabs>
                <w:tab w:val="left" w:pos="6379"/>
              </w:tabs>
              <w:spacing w:after="0" w:line="0" w:lineRule="atLeast"/>
              <w:jc w:val="center"/>
              <w:rPr>
                <w:rFonts w:ascii="Times New Roman" w:eastAsia="Times New Roman" w:hAnsi="Times New Roman" w:cs="Times New Roman"/>
                <w:color w:val="0070C0"/>
                <w:lang w:eastAsia="es-CL"/>
              </w:rPr>
            </w:pPr>
            <w:r w:rsidRPr="001E76A0">
              <w:rPr>
                <w:rFonts w:ascii="Arial" w:eastAsia="Times New Roman" w:hAnsi="Arial" w:cs="Arial"/>
                <w:b/>
                <w:bCs/>
                <w:color w:val="0070C0"/>
                <w:shd w:val="clear" w:color="auto" w:fill="F7CAAC"/>
                <w:lang w:eastAsia="es-CL"/>
              </w:rPr>
              <w:t>REGULAR</w:t>
            </w:r>
          </w:p>
        </w:tc>
        <w:tc>
          <w:tcPr>
            <w:tcW w:w="0" w:type="auto"/>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105" w:type="dxa"/>
              <w:left w:w="105" w:type="dxa"/>
              <w:bottom w:w="105" w:type="dxa"/>
              <w:right w:w="105" w:type="dxa"/>
            </w:tcMar>
            <w:hideMark/>
          </w:tcPr>
          <w:p w:rsidR="009F71B7" w:rsidRPr="001E76A0" w:rsidRDefault="009F71B7" w:rsidP="002E2D78">
            <w:pPr>
              <w:shd w:val="clear" w:color="auto" w:fill="BDD6EE" w:themeFill="accent1" w:themeFillTint="66"/>
              <w:tabs>
                <w:tab w:val="left" w:pos="6379"/>
              </w:tabs>
              <w:spacing w:after="0" w:line="0" w:lineRule="atLeast"/>
              <w:jc w:val="center"/>
              <w:rPr>
                <w:rFonts w:ascii="Times New Roman" w:eastAsia="Times New Roman" w:hAnsi="Times New Roman" w:cs="Times New Roman"/>
                <w:color w:val="0070C0"/>
                <w:lang w:eastAsia="es-CL"/>
              </w:rPr>
            </w:pPr>
            <w:r w:rsidRPr="001E76A0">
              <w:rPr>
                <w:rFonts w:ascii="Arial" w:eastAsia="Times New Roman" w:hAnsi="Arial" w:cs="Arial"/>
                <w:b/>
                <w:bCs/>
                <w:color w:val="0070C0"/>
                <w:shd w:val="clear" w:color="auto" w:fill="F7CAAC"/>
                <w:lang w:eastAsia="es-CL"/>
              </w:rPr>
              <w:t>BUENO</w:t>
            </w:r>
          </w:p>
        </w:tc>
        <w:tc>
          <w:tcPr>
            <w:tcW w:w="0" w:type="auto"/>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105" w:type="dxa"/>
              <w:left w:w="105" w:type="dxa"/>
              <w:bottom w:w="105" w:type="dxa"/>
              <w:right w:w="105" w:type="dxa"/>
            </w:tcMar>
            <w:hideMark/>
          </w:tcPr>
          <w:p w:rsidR="009F71B7" w:rsidRPr="001E76A0" w:rsidRDefault="009F71B7" w:rsidP="002E2D78">
            <w:pPr>
              <w:shd w:val="clear" w:color="auto" w:fill="BDD6EE" w:themeFill="accent1" w:themeFillTint="66"/>
              <w:tabs>
                <w:tab w:val="left" w:pos="6379"/>
              </w:tabs>
              <w:spacing w:after="0" w:line="0" w:lineRule="atLeast"/>
              <w:jc w:val="center"/>
              <w:rPr>
                <w:rFonts w:ascii="Times New Roman" w:eastAsia="Times New Roman" w:hAnsi="Times New Roman" w:cs="Times New Roman"/>
                <w:color w:val="0070C0"/>
                <w:lang w:eastAsia="es-CL"/>
              </w:rPr>
            </w:pPr>
            <w:r w:rsidRPr="001E76A0">
              <w:rPr>
                <w:rFonts w:ascii="Arial" w:eastAsia="Times New Roman" w:hAnsi="Arial" w:cs="Arial"/>
                <w:b/>
                <w:bCs/>
                <w:color w:val="0070C0"/>
                <w:shd w:val="clear" w:color="auto" w:fill="F7CAAC"/>
                <w:lang w:eastAsia="es-CL"/>
              </w:rPr>
              <w:t>MUY BUENO</w:t>
            </w:r>
          </w:p>
        </w:tc>
      </w:tr>
      <w:tr w:rsidR="009F71B7" w:rsidRPr="009F71B7" w:rsidTr="009F71B7">
        <w:trPr>
          <w:jc w:val="center"/>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F71B7" w:rsidRPr="001E76A0" w:rsidRDefault="009F71B7" w:rsidP="009C2F96">
            <w:pPr>
              <w:tabs>
                <w:tab w:val="left" w:pos="6379"/>
              </w:tabs>
              <w:spacing w:after="0" w:line="0" w:lineRule="atLeast"/>
              <w:jc w:val="center"/>
              <w:rPr>
                <w:rFonts w:ascii="Times New Roman" w:eastAsia="Times New Roman" w:hAnsi="Times New Roman" w:cs="Times New Roman"/>
                <w:color w:val="0070C0"/>
                <w:lang w:eastAsia="es-CL"/>
              </w:rPr>
            </w:pPr>
            <w:r w:rsidRPr="001E76A0">
              <w:rPr>
                <w:rFonts w:ascii="Arial" w:eastAsia="Times New Roman" w:hAnsi="Arial" w:cs="Arial"/>
                <w:color w:val="0070C0"/>
                <w:lang w:eastAsia="es-CL"/>
              </w:rPr>
              <w:t>0-25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F71B7" w:rsidRPr="001E76A0" w:rsidRDefault="009F71B7" w:rsidP="009C2F96">
            <w:pPr>
              <w:tabs>
                <w:tab w:val="left" w:pos="6379"/>
              </w:tabs>
              <w:spacing w:after="0" w:line="0" w:lineRule="atLeast"/>
              <w:jc w:val="center"/>
              <w:rPr>
                <w:rFonts w:ascii="Times New Roman" w:eastAsia="Times New Roman" w:hAnsi="Times New Roman" w:cs="Times New Roman"/>
                <w:color w:val="0070C0"/>
                <w:lang w:eastAsia="es-CL"/>
              </w:rPr>
            </w:pPr>
            <w:r w:rsidRPr="001E76A0">
              <w:rPr>
                <w:rFonts w:ascii="Arial" w:eastAsia="Times New Roman" w:hAnsi="Arial" w:cs="Arial"/>
                <w:color w:val="0070C0"/>
                <w:lang w:eastAsia="es-CL"/>
              </w:rPr>
              <w:t>26-50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F71B7" w:rsidRPr="001E76A0" w:rsidRDefault="009F71B7" w:rsidP="009C2F96">
            <w:pPr>
              <w:tabs>
                <w:tab w:val="left" w:pos="6379"/>
              </w:tabs>
              <w:spacing w:after="0" w:line="0" w:lineRule="atLeast"/>
              <w:jc w:val="center"/>
              <w:rPr>
                <w:rFonts w:ascii="Times New Roman" w:eastAsia="Times New Roman" w:hAnsi="Times New Roman" w:cs="Times New Roman"/>
                <w:color w:val="0070C0"/>
                <w:lang w:eastAsia="es-CL"/>
              </w:rPr>
            </w:pPr>
            <w:r w:rsidRPr="001E76A0">
              <w:rPr>
                <w:rFonts w:ascii="Arial" w:eastAsia="Times New Roman" w:hAnsi="Arial" w:cs="Arial"/>
                <w:color w:val="0070C0"/>
                <w:lang w:eastAsia="es-CL"/>
              </w:rPr>
              <w:t>51-75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F71B7" w:rsidRPr="001E76A0" w:rsidRDefault="009F71B7" w:rsidP="009C2F96">
            <w:pPr>
              <w:tabs>
                <w:tab w:val="left" w:pos="6379"/>
              </w:tabs>
              <w:spacing w:after="0" w:line="0" w:lineRule="atLeast"/>
              <w:jc w:val="center"/>
              <w:rPr>
                <w:rFonts w:ascii="Times New Roman" w:eastAsia="Times New Roman" w:hAnsi="Times New Roman" w:cs="Times New Roman"/>
                <w:color w:val="0070C0"/>
                <w:lang w:eastAsia="es-CL"/>
              </w:rPr>
            </w:pPr>
            <w:r w:rsidRPr="001E76A0">
              <w:rPr>
                <w:rFonts w:ascii="Arial" w:eastAsia="Times New Roman" w:hAnsi="Arial" w:cs="Arial"/>
                <w:color w:val="0070C0"/>
                <w:lang w:eastAsia="es-CL"/>
              </w:rPr>
              <w:t>76-100</w:t>
            </w:r>
          </w:p>
        </w:tc>
      </w:tr>
    </w:tbl>
    <w:p w:rsidR="009C2F96" w:rsidRDefault="009C2F96" w:rsidP="009C2F96">
      <w:pPr>
        <w:tabs>
          <w:tab w:val="left" w:pos="6379"/>
        </w:tabs>
        <w:spacing w:after="0" w:line="240" w:lineRule="auto"/>
        <w:ind w:hanging="360"/>
        <w:jc w:val="both"/>
        <w:rPr>
          <w:rFonts w:ascii="Arial" w:eastAsia="Times New Roman" w:hAnsi="Arial" w:cs="Arial"/>
          <w:b/>
          <w:bCs/>
          <w:color w:val="0070C0"/>
          <w:lang w:eastAsia="es-CL"/>
        </w:rPr>
      </w:pPr>
    </w:p>
    <w:p w:rsidR="00E32F52" w:rsidRDefault="00E32F52" w:rsidP="009C2F96">
      <w:pPr>
        <w:tabs>
          <w:tab w:val="left" w:pos="6379"/>
        </w:tabs>
        <w:spacing w:after="0" w:line="240" w:lineRule="auto"/>
        <w:ind w:hanging="360"/>
        <w:jc w:val="both"/>
        <w:rPr>
          <w:rFonts w:ascii="Arial" w:eastAsia="Times New Roman" w:hAnsi="Arial" w:cs="Arial"/>
          <w:b/>
          <w:bCs/>
          <w:color w:val="0070C0"/>
          <w:lang w:eastAsia="es-CL"/>
        </w:rPr>
      </w:pPr>
    </w:p>
    <w:p w:rsidR="00E32F52" w:rsidRPr="001E76A0" w:rsidRDefault="00E32F52" w:rsidP="009C2F96">
      <w:pPr>
        <w:tabs>
          <w:tab w:val="left" w:pos="6379"/>
        </w:tabs>
        <w:spacing w:after="0" w:line="240" w:lineRule="auto"/>
        <w:ind w:hanging="360"/>
        <w:jc w:val="both"/>
        <w:rPr>
          <w:rFonts w:ascii="Arial" w:eastAsia="Times New Roman" w:hAnsi="Arial" w:cs="Arial"/>
          <w:b/>
          <w:bCs/>
          <w:color w:val="0070C0"/>
          <w:lang w:eastAsia="es-CL"/>
        </w:rPr>
      </w:pPr>
    </w:p>
    <w:p w:rsidR="009F71B7" w:rsidRPr="00EA35EC" w:rsidRDefault="009F71B7" w:rsidP="00FC5FA2">
      <w:pPr>
        <w:pStyle w:val="Prrafodelista"/>
        <w:numPr>
          <w:ilvl w:val="0"/>
          <w:numId w:val="16"/>
        </w:numPr>
        <w:tabs>
          <w:tab w:val="left" w:pos="6379"/>
        </w:tabs>
        <w:spacing w:after="0" w:line="240" w:lineRule="auto"/>
        <w:jc w:val="both"/>
        <w:rPr>
          <w:rFonts w:ascii="Arial" w:eastAsia="Times New Roman" w:hAnsi="Arial" w:cs="Arial"/>
          <w:b/>
          <w:bCs/>
          <w:color w:val="0070C0"/>
          <w:lang w:eastAsia="es-CL"/>
        </w:rPr>
      </w:pPr>
      <w:r w:rsidRPr="00EA35EC">
        <w:rPr>
          <w:rFonts w:ascii="Arial" w:eastAsia="Times New Roman" w:hAnsi="Arial" w:cs="Arial"/>
          <w:b/>
          <w:bCs/>
          <w:color w:val="0070C0"/>
          <w:lang w:eastAsia="es-CL"/>
        </w:rPr>
        <w:t>Criterios de selección</w:t>
      </w:r>
    </w:p>
    <w:p w:rsidR="00EA35EC" w:rsidRPr="00EA35EC" w:rsidRDefault="00EA35EC" w:rsidP="00EA35EC">
      <w:pPr>
        <w:pStyle w:val="Prrafodelista"/>
        <w:tabs>
          <w:tab w:val="left" w:pos="6379"/>
        </w:tabs>
        <w:spacing w:after="0" w:line="240" w:lineRule="auto"/>
        <w:ind w:left="210"/>
        <w:jc w:val="both"/>
        <w:rPr>
          <w:rFonts w:ascii="Times New Roman" w:eastAsia="Times New Roman" w:hAnsi="Times New Roman" w:cs="Times New Roman"/>
          <w:color w:val="0070C0"/>
          <w:lang w:eastAsia="es-CL"/>
        </w:rPr>
      </w:pPr>
    </w:p>
    <w:p w:rsidR="009F71B7" w:rsidRPr="009F71B7" w:rsidRDefault="009F71B7" w:rsidP="009C2F96">
      <w:pPr>
        <w:tabs>
          <w:tab w:val="left" w:pos="6379"/>
        </w:tabs>
        <w:spacing w:after="0" w:line="240" w:lineRule="auto"/>
        <w:jc w:val="both"/>
        <w:rPr>
          <w:rFonts w:ascii="Times New Roman" w:eastAsia="Times New Roman" w:hAnsi="Times New Roman" w:cs="Times New Roman"/>
          <w:lang w:eastAsia="es-CL"/>
        </w:rPr>
      </w:pPr>
      <w:r w:rsidRPr="009F71B7">
        <w:rPr>
          <w:rFonts w:ascii="Arial" w:eastAsia="Times New Roman" w:hAnsi="Arial" w:cs="Arial"/>
          <w:color w:val="000000"/>
          <w:lang w:eastAsia="es-CL"/>
        </w:rPr>
        <w:t xml:space="preserve">El Comité de Evaluación, decidirá la selección de los proyectos </w:t>
      </w:r>
      <w:r w:rsidR="003426B0">
        <w:rPr>
          <w:rFonts w:ascii="Arial" w:eastAsia="Times New Roman" w:hAnsi="Arial" w:cs="Arial"/>
          <w:color w:val="000000"/>
          <w:lang w:eastAsia="es-CL"/>
        </w:rPr>
        <w:t xml:space="preserve">de acuerdo a: </w:t>
      </w:r>
    </w:p>
    <w:p w:rsidR="009F71B7" w:rsidRPr="00B90919" w:rsidRDefault="009F71B7" w:rsidP="00FC5FA2">
      <w:pPr>
        <w:pStyle w:val="Prrafodelista"/>
        <w:numPr>
          <w:ilvl w:val="0"/>
          <w:numId w:val="9"/>
        </w:numPr>
        <w:tabs>
          <w:tab w:val="left" w:pos="6379"/>
        </w:tabs>
        <w:spacing w:after="0" w:line="240" w:lineRule="auto"/>
        <w:jc w:val="both"/>
        <w:rPr>
          <w:rFonts w:ascii="Times New Roman" w:eastAsia="Times New Roman" w:hAnsi="Times New Roman" w:cs="Times New Roman"/>
          <w:lang w:eastAsia="es-CL"/>
        </w:rPr>
      </w:pPr>
      <w:r w:rsidRPr="00B90919">
        <w:rPr>
          <w:rFonts w:ascii="Arial" w:eastAsia="Times New Roman" w:hAnsi="Arial" w:cs="Arial"/>
          <w:color w:val="000000"/>
          <w:lang w:eastAsia="es-CL"/>
        </w:rPr>
        <w:t>Puntaje de los proyectos evaluados, considerando si</w:t>
      </w:r>
      <w:r w:rsidR="003426B0" w:rsidRPr="00B90919">
        <w:rPr>
          <w:rFonts w:ascii="Arial" w:eastAsia="Times New Roman" w:hAnsi="Arial" w:cs="Arial"/>
          <w:color w:val="000000"/>
          <w:lang w:eastAsia="es-CL"/>
        </w:rPr>
        <w:t xml:space="preserve">empre un orden de mayor a menor. </w:t>
      </w:r>
    </w:p>
    <w:p w:rsidR="009F71B7" w:rsidRPr="00B90919" w:rsidRDefault="009F71B7" w:rsidP="00FC5FA2">
      <w:pPr>
        <w:pStyle w:val="Prrafodelista"/>
        <w:numPr>
          <w:ilvl w:val="0"/>
          <w:numId w:val="9"/>
        </w:numPr>
        <w:tabs>
          <w:tab w:val="left" w:pos="6379"/>
        </w:tabs>
        <w:spacing w:after="0" w:line="240" w:lineRule="auto"/>
        <w:jc w:val="both"/>
        <w:rPr>
          <w:rFonts w:ascii="Arial" w:eastAsia="Times New Roman" w:hAnsi="Arial" w:cs="Arial"/>
          <w:color w:val="000000"/>
          <w:lang w:eastAsia="es-CL"/>
        </w:rPr>
      </w:pPr>
      <w:r w:rsidRPr="00B90919">
        <w:rPr>
          <w:rFonts w:ascii="Arial" w:eastAsia="Times New Roman" w:hAnsi="Arial" w:cs="Arial"/>
          <w:color w:val="000000"/>
          <w:lang w:eastAsia="es-CL"/>
        </w:rPr>
        <w:lastRenderedPageBreak/>
        <w:t>Adjudicación de proyectos hasta completar el monto máximo de recursos disponibles.</w:t>
      </w:r>
    </w:p>
    <w:p w:rsidR="009C2F96" w:rsidRPr="009F71B7" w:rsidRDefault="009C2F96" w:rsidP="009C2F96">
      <w:pPr>
        <w:tabs>
          <w:tab w:val="left" w:pos="6379"/>
        </w:tabs>
        <w:spacing w:after="0" w:line="240" w:lineRule="auto"/>
        <w:ind w:hanging="360"/>
        <w:jc w:val="both"/>
        <w:rPr>
          <w:rFonts w:ascii="Times New Roman" w:eastAsia="Times New Roman" w:hAnsi="Times New Roman" w:cs="Times New Roman"/>
          <w:lang w:eastAsia="es-CL"/>
        </w:rPr>
      </w:pPr>
    </w:p>
    <w:p w:rsidR="009F71B7" w:rsidRPr="00EA35EC" w:rsidRDefault="009F71B7" w:rsidP="00FC5FA2">
      <w:pPr>
        <w:pStyle w:val="Prrafodelista"/>
        <w:numPr>
          <w:ilvl w:val="0"/>
          <w:numId w:val="16"/>
        </w:numPr>
        <w:tabs>
          <w:tab w:val="left" w:pos="6379"/>
        </w:tabs>
        <w:spacing w:after="0" w:line="240" w:lineRule="auto"/>
        <w:jc w:val="both"/>
        <w:rPr>
          <w:rFonts w:ascii="Arial" w:eastAsia="Times New Roman" w:hAnsi="Arial" w:cs="Arial"/>
          <w:b/>
          <w:bCs/>
          <w:color w:val="0070C0"/>
          <w:lang w:eastAsia="es-CL"/>
        </w:rPr>
      </w:pPr>
      <w:r w:rsidRPr="00EA35EC">
        <w:rPr>
          <w:rFonts w:ascii="Arial" w:eastAsia="Times New Roman" w:hAnsi="Arial" w:cs="Arial"/>
          <w:b/>
          <w:bCs/>
          <w:color w:val="0070C0"/>
          <w:lang w:eastAsia="es-CL"/>
        </w:rPr>
        <w:t>Publicación de resultados</w:t>
      </w:r>
    </w:p>
    <w:p w:rsidR="00EA35EC" w:rsidRPr="00EA35EC" w:rsidRDefault="00EA35EC" w:rsidP="00EA35EC">
      <w:pPr>
        <w:pStyle w:val="Prrafodelista"/>
        <w:tabs>
          <w:tab w:val="left" w:pos="6379"/>
        </w:tabs>
        <w:spacing w:after="0" w:line="240" w:lineRule="auto"/>
        <w:ind w:left="210"/>
        <w:jc w:val="both"/>
        <w:rPr>
          <w:rFonts w:ascii="Times New Roman" w:eastAsia="Times New Roman" w:hAnsi="Times New Roman" w:cs="Times New Roman"/>
          <w:color w:val="0070C0"/>
          <w:lang w:eastAsia="es-CL"/>
        </w:rPr>
      </w:pPr>
    </w:p>
    <w:p w:rsidR="009F71B7" w:rsidRPr="009C2F96" w:rsidRDefault="009F71B7" w:rsidP="009C2F96">
      <w:pPr>
        <w:tabs>
          <w:tab w:val="left" w:pos="6379"/>
        </w:tabs>
        <w:spacing w:after="0" w:line="240" w:lineRule="auto"/>
        <w:jc w:val="both"/>
        <w:rPr>
          <w:rFonts w:ascii="Arial" w:eastAsia="Times New Roman" w:hAnsi="Arial" w:cs="Arial"/>
          <w:color w:val="000000"/>
          <w:lang w:eastAsia="es-CL"/>
        </w:rPr>
      </w:pPr>
      <w:r w:rsidRPr="009F71B7">
        <w:rPr>
          <w:rFonts w:ascii="Arial" w:eastAsia="Times New Roman" w:hAnsi="Arial" w:cs="Arial"/>
          <w:color w:val="000000"/>
          <w:lang w:eastAsia="es-CL"/>
        </w:rPr>
        <w:t>Serán publicados en la página web del Centro Cultural de San Antonio y se informará personalmente a cada uno de los adjudicados.</w:t>
      </w:r>
    </w:p>
    <w:p w:rsidR="009C2F96" w:rsidRDefault="009C2F96" w:rsidP="009C2F96">
      <w:pPr>
        <w:tabs>
          <w:tab w:val="left" w:pos="6379"/>
        </w:tabs>
        <w:spacing w:after="0" w:line="240" w:lineRule="auto"/>
        <w:jc w:val="both"/>
        <w:rPr>
          <w:rFonts w:ascii="Times New Roman" w:eastAsia="Times New Roman" w:hAnsi="Times New Roman" w:cs="Times New Roman"/>
          <w:lang w:eastAsia="es-CL"/>
        </w:rPr>
      </w:pPr>
    </w:p>
    <w:p w:rsidR="00FC5FA2" w:rsidRDefault="00FC5FA2" w:rsidP="009C2F96">
      <w:pPr>
        <w:tabs>
          <w:tab w:val="left" w:pos="6379"/>
        </w:tabs>
        <w:spacing w:after="0" w:line="240" w:lineRule="auto"/>
        <w:jc w:val="both"/>
        <w:rPr>
          <w:rFonts w:ascii="Times New Roman" w:eastAsia="Times New Roman" w:hAnsi="Times New Roman" w:cs="Times New Roman"/>
          <w:lang w:eastAsia="es-CL"/>
        </w:rPr>
      </w:pPr>
    </w:p>
    <w:p w:rsidR="0054730D" w:rsidRDefault="0054730D" w:rsidP="009C2F96">
      <w:pPr>
        <w:tabs>
          <w:tab w:val="left" w:pos="6379"/>
        </w:tabs>
        <w:spacing w:after="0" w:line="240" w:lineRule="auto"/>
        <w:jc w:val="both"/>
        <w:rPr>
          <w:rFonts w:ascii="Times New Roman" w:eastAsia="Times New Roman" w:hAnsi="Times New Roman" w:cs="Times New Roman"/>
          <w:lang w:eastAsia="es-CL"/>
        </w:rPr>
      </w:pPr>
    </w:p>
    <w:p w:rsidR="0054730D" w:rsidRPr="009F71B7" w:rsidRDefault="0054730D" w:rsidP="009C2F96">
      <w:pPr>
        <w:tabs>
          <w:tab w:val="left" w:pos="6379"/>
        </w:tabs>
        <w:spacing w:after="0" w:line="240" w:lineRule="auto"/>
        <w:jc w:val="both"/>
        <w:rPr>
          <w:rFonts w:ascii="Times New Roman" w:eastAsia="Times New Roman" w:hAnsi="Times New Roman" w:cs="Times New Roman"/>
          <w:lang w:eastAsia="es-CL"/>
        </w:rPr>
      </w:pPr>
    </w:p>
    <w:p w:rsidR="009F71B7" w:rsidRPr="001E76A0" w:rsidRDefault="009F71B7" w:rsidP="00FC5FA2">
      <w:pPr>
        <w:pStyle w:val="Prrafodelista"/>
        <w:numPr>
          <w:ilvl w:val="0"/>
          <w:numId w:val="6"/>
        </w:numPr>
        <w:tabs>
          <w:tab w:val="left" w:pos="6379"/>
        </w:tabs>
        <w:spacing w:after="0" w:line="240" w:lineRule="auto"/>
        <w:jc w:val="both"/>
        <w:rPr>
          <w:rFonts w:ascii="Arial" w:eastAsia="Times New Roman" w:hAnsi="Arial" w:cs="Arial"/>
          <w:b/>
          <w:bCs/>
          <w:color w:val="0070C0"/>
          <w:sz w:val="24"/>
          <w:szCs w:val="24"/>
          <w:u w:val="single"/>
          <w:lang w:eastAsia="es-CL"/>
        </w:rPr>
      </w:pPr>
      <w:r w:rsidRPr="001E76A0">
        <w:rPr>
          <w:rFonts w:ascii="Arial" w:eastAsia="Times New Roman" w:hAnsi="Arial" w:cs="Arial"/>
          <w:b/>
          <w:bCs/>
          <w:color w:val="0070C0"/>
          <w:sz w:val="24"/>
          <w:szCs w:val="24"/>
          <w:u w:val="single"/>
          <w:lang w:eastAsia="es-CL"/>
        </w:rPr>
        <w:t>CONVENIO DE EJECUCIÓN</w:t>
      </w:r>
    </w:p>
    <w:p w:rsidR="009C2F96" w:rsidRPr="009C2F96" w:rsidRDefault="009C2F96" w:rsidP="009C2F96">
      <w:pPr>
        <w:pStyle w:val="Prrafodelista"/>
        <w:tabs>
          <w:tab w:val="left" w:pos="6379"/>
        </w:tabs>
        <w:spacing w:after="0" w:line="240" w:lineRule="auto"/>
        <w:ind w:left="1080"/>
        <w:jc w:val="both"/>
        <w:rPr>
          <w:rFonts w:ascii="Times New Roman" w:eastAsia="Times New Roman" w:hAnsi="Times New Roman" w:cs="Times New Roman"/>
          <w:lang w:eastAsia="es-CL"/>
        </w:rPr>
      </w:pPr>
    </w:p>
    <w:p w:rsidR="009F71B7" w:rsidRPr="00EA35EC" w:rsidRDefault="009F71B7" w:rsidP="00FC5FA2">
      <w:pPr>
        <w:pStyle w:val="Prrafodelista"/>
        <w:numPr>
          <w:ilvl w:val="0"/>
          <w:numId w:val="17"/>
        </w:numPr>
        <w:tabs>
          <w:tab w:val="left" w:pos="6379"/>
        </w:tabs>
        <w:spacing w:after="0" w:line="240" w:lineRule="auto"/>
        <w:jc w:val="both"/>
        <w:rPr>
          <w:rFonts w:ascii="Arial" w:eastAsia="Times New Roman" w:hAnsi="Arial" w:cs="Arial"/>
          <w:b/>
          <w:bCs/>
          <w:color w:val="0070C0"/>
          <w:lang w:eastAsia="es-CL"/>
        </w:rPr>
      </w:pPr>
      <w:r w:rsidRPr="00EA35EC">
        <w:rPr>
          <w:rFonts w:ascii="Arial" w:eastAsia="Times New Roman" w:hAnsi="Arial" w:cs="Arial"/>
          <w:b/>
          <w:bCs/>
          <w:color w:val="0070C0"/>
          <w:lang w:eastAsia="es-CL"/>
        </w:rPr>
        <w:t>Firma del convenio</w:t>
      </w:r>
    </w:p>
    <w:p w:rsidR="00EA35EC" w:rsidRPr="00EA35EC" w:rsidRDefault="00EA35EC" w:rsidP="00EA35EC">
      <w:pPr>
        <w:pStyle w:val="Prrafodelista"/>
        <w:tabs>
          <w:tab w:val="left" w:pos="6379"/>
        </w:tabs>
        <w:spacing w:after="0" w:line="240" w:lineRule="auto"/>
        <w:ind w:left="240"/>
        <w:jc w:val="both"/>
        <w:rPr>
          <w:rFonts w:ascii="Times New Roman" w:eastAsia="Times New Roman" w:hAnsi="Times New Roman" w:cs="Times New Roman"/>
          <w:color w:val="0070C0"/>
          <w:lang w:eastAsia="es-CL"/>
        </w:rPr>
      </w:pPr>
    </w:p>
    <w:p w:rsidR="009F71B7" w:rsidRPr="009F71B7" w:rsidRDefault="009F71B7" w:rsidP="009C2F96">
      <w:pPr>
        <w:tabs>
          <w:tab w:val="left" w:pos="6379"/>
        </w:tabs>
        <w:spacing w:after="0" w:line="240" w:lineRule="auto"/>
        <w:jc w:val="both"/>
        <w:rPr>
          <w:rFonts w:ascii="Times New Roman" w:eastAsia="Times New Roman" w:hAnsi="Times New Roman" w:cs="Times New Roman"/>
          <w:lang w:eastAsia="es-CL"/>
        </w:rPr>
      </w:pPr>
      <w:r w:rsidRPr="009F71B7">
        <w:rPr>
          <w:rFonts w:ascii="Arial" w:eastAsia="Times New Roman" w:hAnsi="Arial" w:cs="Arial"/>
          <w:color w:val="000000"/>
          <w:lang w:eastAsia="es-CL"/>
        </w:rPr>
        <w:t>La cita para la firma del convenio se acor</w:t>
      </w:r>
      <w:r w:rsidR="00B90919">
        <w:rPr>
          <w:rFonts w:ascii="Arial" w:eastAsia="Times New Roman" w:hAnsi="Arial" w:cs="Arial"/>
          <w:color w:val="000000"/>
          <w:lang w:eastAsia="es-CL"/>
        </w:rPr>
        <w:t xml:space="preserve">dará vía mail o telefónicamente, </w:t>
      </w:r>
      <w:r w:rsidRPr="009F71B7">
        <w:rPr>
          <w:rFonts w:ascii="Arial" w:eastAsia="Times New Roman" w:hAnsi="Arial" w:cs="Arial"/>
          <w:color w:val="000000"/>
          <w:lang w:eastAsia="es-CL"/>
        </w:rPr>
        <w:t>entre el Responsable del proyecto y la CMCA, después de la publicación de los resultados.</w:t>
      </w:r>
    </w:p>
    <w:p w:rsidR="009F71B7" w:rsidRPr="009C2F96" w:rsidRDefault="009F71B7" w:rsidP="009C2F96">
      <w:pPr>
        <w:tabs>
          <w:tab w:val="left" w:pos="6379"/>
        </w:tabs>
        <w:spacing w:after="0" w:line="240" w:lineRule="auto"/>
        <w:jc w:val="both"/>
        <w:rPr>
          <w:rFonts w:ascii="Arial" w:eastAsia="Times New Roman" w:hAnsi="Arial" w:cs="Arial"/>
          <w:color w:val="000000"/>
          <w:lang w:eastAsia="es-CL"/>
        </w:rPr>
      </w:pPr>
      <w:r w:rsidRPr="009F71B7">
        <w:rPr>
          <w:rFonts w:ascii="Arial" w:eastAsia="Times New Roman" w:hAnsi="Arial" w:cs="Arial"/>
          <w:color w:val="000000"/>
          <w:lang w:eastAsia="es-CL"/>
        </w:rPr>
        <w:t>El responsable deberá asistir con la documentación correspondiente y el convenio contendrá  los derechos y deberes de las partes.</w:t>
      </w:r>
      <w:r w:rsidR="00B90919">
        <w:rPr>
          <w:rFonts w:ascii="Arial" w:eastAsia="Times New Roman" w:hAnsi="Arial" w:cs="Arial"/>
          <w:color w:val="000000"/>
          <w:lang w:eastAsia="es-CL"/>
        </w:rPr>
        <w:t xml:space="preserve"> </w:t>
      </w:r>
      <w:r w:rsidRPr="009F71B7">
        <w:rPr>
          <w:rFonts w:ascii="Arial" w:eastAsia="Times New Roman" w:hAnsi="Arial" w:cs="Arial"/>
          <w:color w:val="000000"/>
          <w:lang w:eastAsia="es-CL"/>
        </w:rPr>
        <w:t>Si los responsables de los proyectos, no se presentan dentro del plazo de ejecución de los proyectos, se anulará la adjudicación.</w:t>
      </w:r>
    </w:p>
    <w:p w:rsidR="009C2F96" w:rsidRPr="009F71B7" w:rsidRDefault="009C2F96" w:rsidP="009C2F96">
      <w:pPr>
        <w:tabs>
          <w:tab w:val="left" w:pos="6379"/>
        </w:tabs>
        <w:spacing w:after="0" w:line="240" w:lineRule="auto"/>
        <w:jc w:val="both"/>
        <w:rPr>
          <w:rFonts w:ascii="Times New Roman" w:eastAsia="Times New Roman" w:hAnsi="Times New Roman" w:cs="Times New Roman"/>
          <w:lang w:eastAsia="es-CL"/>
        </w:rPr>
      </w:pPr>
    </w:p>
    <w:p w:rsidR="009F71B7" w:rsidRPr="009C2F96" w:rsidRDefault="009F71B7" w:rsidP="009C2F96">
      <w:pPr>
        <w:tabs>
          <w:tab w:val="left" w:pos="6379"/>
        </w:tabs>
        <w:spacing w:after="0" w:line="240" w:lineRule="auto"/>
        <w:ind w:hanging="360"/>
        <w:jc w:val="both"/>
        <w:rPr>
          <w:rFonts w:ascii="Arial" w:eastAsia="Times New Roman" w:hAnsi="Arial" w:cs="Arial"/>
          <w:b/>
          <w:bCs/>
          <w:color w:val="C45911"/>
          <w:lang w:eastAsia="es-CL"/>
        </w:rPr>
      </w:pPr>
      <w:r w:rsidRPr="001E76A0">
        <w:rPr>
          <w:rFonts w:ascii="Arial" w:eastAsia="Times New Roman" w:hAnsi="Arial" w:cs="Arial"/>
          <w:b/>
          <w:bCs/>
          <w:color w:val="0070C0"/>
          <w:lang w:eastAsia="es-CL"/>
        </w:rPr>
        <w:t>2.</w:t>
      </w:r>
      <w:r w:rsidRPr="001E76A0">
        <w:rPr>
          <w:rFonts w:ascii="Times New Roman" w:eastAsia="Times New Roman" w:hAnsi="Times New Roman" w:cs="Times New Roman"/>
          <w:color w:val="0070C0"/>
          <w:lang w:eastAsia="es-CL"/>
        </w:rPr>
        <w:t xml:space="preserve">       </w:t>
      </w:r>
      <w:r w:rsidRPr="001E76A0">
        <w:rPr>
          <w:rFonts w:ascii="Arial" w:eastAsia="Times New Roman" w:hAnsi="Arial" w:cs="Arial"/>
          <w:b/>
          <w:bCs/>
          <w:color w:val="0070C0"/>
          <w:lang w:eastAsia="es-CL"/>
        </w:rPr>
        <w:t>Documentos obligatorios para la firma del convenio</w:t>
      </w:r>
    </w:p>
    <w:p w:rsidR="001D4B7A" w:rsidRDefault="001D4B7A" w:rsidP="009C2F96">
      <w:pPr>
        <w:tabs>
          <w:tab w:val="left" w:pos="6379"/>
        </w:tabs>
        <w:spacing w:after="0" w:line="240" w:lineRule="auto"/>
        <w:jc w:val="both"/>
        <w:rPr>
          <w:rFonts w:ascii="Arial" w:eastAsia="Times New Roman" w:hAnsi="Arial" w:cs="Arial"/>
          <w:b/>
          <w:bCs/>
          <w:color w:val="000000"/>
          <w:lang w:eastAsia="es-CL"/>
        </w:rPr>
      </w:pPr>
    </w:p>
    <w:p w:rsidR="009F71B7" w:rsidRPr="009F71B7" w:rsidRDefault="009F71B7" w:rsidP="009C2F96">
      <w:pPr>
        <w:tabs>
          <w:tab w:val="left" w:pos="6379"/>
        </w:tabs>
        <w:spacing w:after="0" w:line="240" w:lineRule="auto"/>
        <w:jc w:val="both"/>
        <w:rPr>
          <w:rFonts w:ascii="Times New Roman" w:eastAsia="Times New Roman" w:hAnsi="Times New Roman" w:cs="Times New Roman"/>
          <w:lang w:eastAsia="es-CL"/>
        </w:rPr>
      </w:pPr>
      <w:r w:rsidRPr="009F71B7">
        <w:rPr>
          <w:rFonts w:ascii="Arial" w:eastAsia="Times New Roman" w:hAnsi="Arial" w:cs="Arial"/>
          <w:b/>
          <w:bCs/>
          <w:color w:val="000000"/>
          <w:lang w:eastAsia="es-CL"/>
        </w:rPr>
        <w:t>Persona Natural, debe presentar:</w:t>
      </w:r>
    </w:p>
    <w:p w:rsidR="009F71B7" w:rsidRPr="00B90919" w:rsidRDefault="009F71B7" w:rsidP="00FC5FA2">
      <w:pPr>
        <w:pStyle w:val="Prrafodelista"/>
        <w:numPr>
          <w:ilvl w:val="0"/>
          <w:numId w:val="10"/>
        </w:numPr>
        <w:tabs>
          <w:tab w:val="left" w:pos="6379"/>
        </w:tabs>
        <w:spacing w:after="100" w:line="240" w:lineRule="auto"/>
        <w:jc w:val="both"/>
        <w:rPr>
          <w:rFonts w:ascii="Times New Roman" w:eastAsia="Times New Roman" w:hAnsi="Times New Roman" w:cs="Times New Roman"/>
          <w:lang w:eastAsia="es-CL"/>
        </w:rPr>
      </w:pPr>
      <w:r w:rsidRPr="00B90919">
        <w:rPr>
          <w:rFonts w:ascii="Arial" w:eastAsia="Times New Roman" w:hAnsi="Arial" w:cs="Arial"/>
          <w:color w:val="000000"/>
          <w:lang w:eastAsia="es-CL"/>
        </w:rPr>
        <w:t>Cédula Nacional de Identidad original y vigente del Representante del Proyecto.</w:t>
      </w:r>
    </w:p>
    <w:p w:rsidR="009F71B7" w:rsidRPr="00B90919" w:rsidRDefault="009F71B7" w:rsidP="00FC5FA2">
      <w:pPr>
        <w:pStyle w:val="Prrafodelista"/>
        <w:numPr>
          <w:ilvl w:val="0"/>
          <w:numId w:val="10"/>
        </w:numPr>
        <w:tabs>
          <w:tab w:val="left" w:pos="6379"/>
        </w:tabs>
        <w:spacing w:after="100" w:line="240" w:lineRule="auto"/>
        <w:jc w:val="both"/>
        <w:rPr>
          <w:rFonts w:ascii="Times New Roman" w:eastAsia="Times New Roman" w:hAnsi="Times New Roman" w:cs="Times New Roman"/>
          <w:lang w:eastAsia="es-CL"/>
        </w:rPr>
      </w:pPr>
      <w:r w:rsidRPr="00B90919">
        <w:rPr>
          <w:rFonts w:ascii="Arial" w:eastAsia="Times New Roman" w:hAnsi="Arial" w:cs="Arial"/>
          <w:color w:val="000000"/>
          <w:lang w:eastAsia="es-CL"/>
        </w:rPr>
        <w:t>Documento que acredite residencia (certificado carabineros, certificado junta de vecinos o boleta de servicios a nombre del responsable)</w:t>
      </w:r>
    </w:p>
    <w:p w:rsidR="009F71B7" w:rsidRDefault="009F71B7" w:rsidP="00FC5FA2">
      <w:pPr>
        <w:pStyle w:val="Prrafodelista"/>
        <w:numPr>
          <w:ilvl w:val="0"/>
          <w:numId w:val="10"/>
        </w:numPr>
        <w:tabs>
          <w:tab w:val="left" w:pos="6379"/>
        </w:tabs>
        <w:spacing w:after="100" w:line="240" w:lineRule="auto"/>
        <w:jc w:val="both"/>
        <w:rPr>
          <w:rFonts w:ascii="Arial" w:eastAsia="Times New Roman" w:hAnsi="Arial" w:cs="Arial"/>
          <w:color w:val="000000"/>
          <w:lang w:eastAsia="es-CL"/>
        </w:rPr>
      </w:pPr>
      <w:r w:rsidRPr="00B90919">
        <w:rPr>
          <w:rFonts w:ascii="Arial" w:eastAsia="Times New Roman" w:hAnsi="Arial" w:cs="Arial"/>
          <w:color w:val="000000"/>
          <w:lang w:eastAsia="es-CL"/>
        </w:rPr>
        <w:t>Letra de cambio notarial, a nombre de la Corporación Municipal de la Cultura y las Artes de San Antonio, por el 100% del total postulado en su proyecto. Garantizados por el responsable del proyecto.</w:t>
      </w:r>
    </w:p>
    <w:p w:rsidR="009E4AFD" w:rsidRPr="00B90919" w:rsidRDefault="009E4AFD" w:rsidP="00FC5FA2">
      <w:pPr>
        <w:pStyle w:val="Prrafodelista"/>
        <w:numPr>
          <w:ilvl w:val="0"/>
          <w:numId w:val="10"/>
        </w:numPr>
        <w:tabs>
          <w:tab w:val="left" w:pos="6379"/>
        </w:tabs>
        <w:spacing w:after="100" w:line="240" w:lineRule="auto"/>
        <w:jc w:val="both"/>
        <w:rPr>
          <w:rFonts w:ascii="Arial" w:eastAsia="Times New Roman" w:hAnsi="Arial" w:cs="Arial"/>
          <w:color w:val="000000"/>
          <w:lang w:eastAsia="es-CL"/>
        </w:rPr>
      </w:pPr>
      <w:r>
        <w:rPr>
          <w:rFonts w:ascii="Arial" w:eastAsia="Times New Roman" w:hAnsi="Arial" w:cs="Arial"/>
          <w:color w:val="000000"/>
          <w:lang w:eastAsia="es-CL"/>
        </w:rPr>
        <w:t>Registro RED LITORAL</w:t>
      </w:r>
    </w:p>
    <w:p w:rsidR="009F71B7" w:rsidRPr="009F71B7" w:rsidRDefault="009F71B7" w:rsidP="009C2F96">
      <w:pPr>
        <w:tabs>
          <w:tab w:val="left" w:pos="6379"/>
        </w:tabs>
        <w:spacing w:after="0" w:line="240" w:lineRule="auto"/>
        <w:jc w:val="both"/>
        <w:rPr>
          <w:rFonts w:ascii="Times New Roman" w:eastAsia="Times New Roman" w:hAnsi="Times New Roman" w:cs="Times New Roman"/>
          <w:lang w:eastAsia="es-CL"/>
        </w:rPr>
      </w:pPr>
      <w:r w:rsidRPr="009F71B7">
        <w:rPr>
          <w:rFonts w:ascii="Arial" w:eastAsia="Times New Roman" w:hAnsi="Arial" w:cs="Arial"/>
          <w:b/>
          <w:bCs/>
          <w:color w:val="000000"/>
          <w:lang w:eastAsia="es-CL"/>
        </w:rPr>
        <w:t>Persona Jurídica, debe presentar:</w:t>
      </w:r>
    </w:p>
    <w:p w:rsidR="009F71B7" w:rsidRPr="00B90919" w:rsidRDefault="009F71B7" w:rsidP="00FC5FA2">
      <w:pPr>
        <w:pStyle w:val="Prrafodelista"/>
        <w:numPr>
          <w:ilvl w:val="0"/>
          <w:numId w:val="11"/>
        </w:numPr>
        <w:tabs>
          <w:tab w:val="left" w:pos="6379"/>
        </w:tabs>
        <w:spacing w:after="100" w:line="240" w:lineRule="auto"/>
        <w:ind w:left="426" w:hanging="426"/>
        <w:jc w:val="both"/>
        <w:rPr>
          <w:rFonts w:ascii="Times New Roman" w:eastAsia="Times New Roman" w:hAnsi="Times New Roman" w:cs="Times New Roman"/>
          <w:lang w:eastAsia="es-CL"/>
        </w:rPr>
      </w:pPr>
      <w:r w:rsidRPr="00B90919">
        <w:rPr>
          <w:rFonts w:ascii="Arial" w:eastAsia="Times New Roman" w:hAnsi="Arial" w:cs="Arial"/>
          <w:color w:val="000000"/>
          <w:lang w:eastAsia="es-CL"/>
        </w:rPr>
        <w:t>Rol Único Tributario original y vigente.</w:t>
      </w:r>
    </w:p>
    <w:p w:rsidR="009F71B7" w:rsidRPr="00B90919" w:rsidRDefault="009F71B7" w:rsidP="00FC5FA2">
      <w:pPr>
        <w:pStyle w:val="Prrafodelista"/>
        <w:numPr>
          <w:ilvl w:val="0"/>
          <w:numId w:val="11"/>
        </w:numPr>
        <w:tabs>
          <w:tab w:val="left" w:pos="6379"/>
        </w:tabs>
        <w:spacing w:after="100" w:line="240" w:lineRule="auto"/>
        <w:ind w:left="426" w:hanging="426"/>
        <w:jc w:val="both"/>
        <w:rPr>
          <w:rFonts w:ascii="Times New Roman" w:eastAsia="Times New Roman" w:hAnsi="Times New Roman" w:cs="Times New Roman"/>
          <w:lang w:eastAsia="es-CL"/>
        </w:rPr>
      </w:pPr>
      <w:r w:rsidRPr="00B90919">
        <w:rPr>
          <w:rFonts w:ascii="Arial" w:eastAsia="Times New Roman" w:hAnsi="Arial" w:cs="Arial"/>
          <w:color w:val="000000"/>
          <w:lang w:eastAsia="es-CL"/>
        </w:rPr>
        <w:t>Cédula Nacional de Identidad original y vigente del representante del Proyecto.</w:t>
      </w:r>
    </w:p>
    <w:p w:rsidR="009F71B7" w:rsidRPr="00B90919" w:rsidRDefault="009F71B7" w:rsidP="00FC5FA2">
      <w:pPr>
        <w:pStyle w:val="Prrafodelista"/>
        <w:numPr>
          <w:ilvl w:val="0"/>
          <w:numId w:val="11"/>
        </w:numPr>
        <w:tabs>
          <w:tab w:val="left" w:pos="6379"/>
        </w:tabs>
        <w:spacing w:after="0" w:line="240" w:lineRule="auto"/>
        <w:ind w:left="426" w:hanging="426"/>
        <w:jc w:val="both"/>
        <w:rPr>
          <w:rFonts w:ascii="Times New Roman" w:eastAsia="Times New Roman" w:hAnsi="Times New Roman" w:cs="Times New Roman"/>
          <w:lang w:eastAsia="es-CL"/>
        </w:rPr>
      </w:pPr>
      <w:r w:rsidRPr="00B90919">
        <w:rPr>
          <w:rFonts w:ascii="Arial" w:eastAsia="Times New Roman" w:hAnsi="Arial" w:cs="Arial"/>
          <w:color w:val="000000"/>
          <w:lang w:eastAsia="es-CL"/>
        </w:rPr>
        <w:t>Certificado de vigencia de la organización (no superior a 60 días de antigüedad).</w:t>
      </w:r>
    </w:p>
    <w:p w:rsidR="009E4AFD" w:rsidRPr="009E4AFD" w:rsidRDefault="009F71B7" w:rsidP="009E4AFD">
      <w:pPr>
        <w:pStyle w:val="Prrafodelista"/>
        <w:numPr>
          <w:ilvl w:val="0"/>
          <w:numId w:val="11"/>
        </w:numPr>
        <w:tabs>
          <w:tab w:val="left" w:pos="6379"/>
        </w:tabs>
        <w:spacing w:after="100" w:line="240" w:lineRule="auto"/>
        <w:ind w:left="426" w:hanging="426"/>
        <w:jc w:val="both"/>
        <w:rPr>
          <w:rFonts w:ascii="Times New Roman" w:eastAsia="Times New Roman" w:hAnsi="Times New Roman" w:cs="Times New Roman"/>
          <w:lang w:eastAsia="es-CL"/>
        </w:rPr>
      </w:pPr>
      <w:r w:rsidRPr="00B90919">
        <w:rPr>
          <w:rFonts w:ascii="Arial" w:eastAsia="Times New Roman" w:hAnsi="Arial" w:cs="Arial"/>
          <w:color w:val="000000"/>
          <w:lang w:eastAsia="es-CL"/>
        </w:rPr>
        <w:t>Letra de cambio notarial, a nombre de la Corporación Municipal de la Cultura y las Artes de San Antonio, por el 100% del total postulado en su proyecto. Garantizados por el responsable del proyecto.</w:t>
      </w:r>
    </w:p>
    <w:p w:rsidR="009E4AFD" w:rsidRPr="009E4AFD" w:rsidRDefault="009E4AFD" w:rsidP="009E4AFD">
      <w:pPr>
        <w:pStyle w:val="Prrafodelista"/>
        <w:numPr>
          <w:ilvl w:val="0"/>
          <w:numId w:val="11"/>
        </w:numPr>
        <w:tabs>
          <w:tab w:val="left" w:pos="6379"/>
        </w:tabs>
        <w:spacing w:after="100" w:line="240" w:lineRule="auto"/>
        <w:ind w:left="426" w:hanging="426"/>
        <w:jc w:val="both"/>
        <w:rPr>
          <w:rFonts w:ascii="Times New Roman" w:eastAsia="Times New Roman" w:hAnsi="Times New Roman" w:cs="Times New Roman"/>
          <w:lang w:eastAsia="es-CL"/>
        </w:rPr>
      </w:pPr>
      <w:r w:rsidRPr="009E4AFD">
        <w:rPr>
          <w:rFonts w:ascii="Arial" w:eastAsia="Times New Roman" w:hAnsi="Arial" w:cs="Arial"/>
          <w:color w:val="000000"/>
          <w:lang w:eastAsia="es-CL"/>
        </w:rPr>
        <w:t>Registro RED LITORAL</w:t>
      </w:r>
    </w:p>
    <w:p w:rsidR="009F71B7" w:rsidRDefault="009F71B7" w:rsidP="009C2F96">
      <w:pPr>
        <w:tabs>
          <w:tab w:val="left" w:pos="6379"/>
        </w:tabs>
        <w:spacing w:after="0" w:line="240" w:lineRule="auto"/>
        <w:jc w:val="both"/>
        <w:rPr>
          <w:rFonts w:ascii="Arial" w:eastAsia="Times New Roman" w:hAnsi="Arial" w:cs="Arial"/>
          <w:color w:val="000000"/>
          <w:lang w:eastAsia="es-CL"/>
        </w:rPr>
      </w:pPr>
      <w:r w:rsidRPr="009F71B7">
        <w:rPr>
          <w:rFonts w:ascii="Arial" w:eastAsia="Times New Roman" w:hAnsi="Arial" w:cs="Arial"/>
          <w:color w:val="000000"/>
          <w:lang w:eastAsia="es-CL"/>
        </w:rPr>
        <w:t>De no presentarse dicha documentación, no podrá suscribirse el Convenio, quedando la selección sin efecto.</w:t>
      </w:r>
    </w:p>
    <w:p w:rsidR="009C2F96" w:rsidRDefault="009C2F96" w:rsidP="009C2F96">
      <w:pPr>
        <w:tabs>
          <w:tab w:val="left" w:pos="6379"/>
        </w:tabs>
        <w:spacing w:after="0" w:line="240" w:lineRule="auto"/>
        <w:jc w:val="both"/>
        <w:rPr>
          <w:rFonts w:ascii="Times New Roman" w:eastAsia="Times New Roman" w:hAnsi="Times New Roman" w:cs="Times New Roman"/>
          <w:lang w:eastAsia="es-CL"/>
        </w:rPr>
      </w:pPr>
    </w:p>
    <w:p w:rsidR="00EA35EC" w:rsidRPr="009F71B7" w:rsidRDefault="00EA35EC" w:rsidP="009C2F96">
      <w:pPr>
        <w:tabs>
          <w:tab w:val="left" w:pos="6379"/>
        </w:tabs>
        <w:spacing w:after="0" w:line="240" w:lineRule="auto"/>
        <w:jc w:val="both"/>
        <w:rPr>
          <w:rFonts w:ascii="Times New Roman" w:eastAsia="Times New Roman" w:hAnsi="Times New Roman" w:cs="Times New Roman"/>
          <w:lang w:eastAsia="es-CL"/>
        </w:rPr>
      </w:pPr>
    </w:p>
    <w:p w:rsidR="009F71B7" w:rsidRPr="00EA35EC" w:rsidRDefault="009F71B7" w:rsidP="00FC5FA2">
      <w:pPr>
        <w:pStyle w:val="Prrafodelista"/>
        <w:numPr>
          <w:ilvl w:val="0"/>
          <w:numId w:val="17"/>
        </w:numPr>
        <w:tabs>
          <w:tab w:val="left" w:pos="6379"/>
        </w:tabs>
        <w:spacing w:after="0" w:line="240" w:lineRule="auto"/>
        <w:jc w:val="both"/>
        <w:rPr>
          <w:rFonts w:ascii="Arial" w:eastAsia="Times New Roman" w:hAnsi="Arial" w:cs="Arial"/>
          <w:b/>
          <w:bCs/>
          <w:color w:val="0070C0"/>
          <w:lang w:eastAsia="es-CL"/>
        </w:rPr>
      </w:pPr>
      <w:r w:rsidRPr="00EA35EC">
        <w:rPr>
          <w:rFonts w:ascii="Arial" w:eastAsia="Times New Roman" w:hAnsi="Arial" w:cs="Arial"/>
          <w:b/>
          <w:bCs/>
          <w:color w:val="0070C0"/>
          <w:lang w:eastAsia="es-CL"/>
        </w:rPr>
        <w:t>Entrega de Recursos</w:t>
      </w:r>
    </w:p>
    <w:p w:rsidR="00EA35EC" w:rsidRPr="00EA35EC" w:rsidRDefault="00EA35EC" w:rsidP="00EA35EC">
      <w:pPr>
        <w:pStyle w:val="Prrafodelista"/>
        <w:tabs>
          <w:tab w:val="left" w:pos="6379"/>
        </w:tabs>
        <w:spacing w:after="0" w:line="240" w:lineRule="auto"/>
        <w:ind w:left="240"/>
        <w:jc w:val="both"/>
        <w:rPr>
          <w:rFonts w:ascii="Times New Roman" w:eastAsia="Times New Roman" w:hAnsi="Times New Roman" w:cs="Times New Roman"/>
          <w:color w:val="0070C0"/>
          <w:lang w:eastAsia="es-CL"/>
        </w:rPr>
      </w:pPr>
    </w:p>
    <w:p w:rsidR="009F71B7" w:rsidRDefault="009F71B7" w:rsidP="009C2F96">
      <w:pPr>
        <w:tabs>
          <w:tab w:val="left" w:pos="6379"/>
        </w:tabs>
        <w:spacing w:after="0" w:line="240" w:lineRule="auto"/>
        <w:jc w:val="both"/>
        <w:rPr>
          <w:rFonts w:ascii="Arial" w:eastAsia="Times New Roman" w:hAnsi="Arial" w:cs="Arial"/>
          <w:color w:val="000000"/>
          <w:lang w:eastAsia="es-CL"/>
        </w:rPr>
      </w:pPr>
      <w:r w:rsidRPr="009F71B7">
        <w:rPr>
          <w:rFonts w:ascii="Arial" w:eastAsia="Times New Roman" w:hAnsi="Arial" w:cs="Arial"/>
          <w:color w:val="000000"/>
          <w:lang w:eastAsia="es-CL"/>
        </w:rPr>
        <w:t xml:space="preserve">Luego de la firma del convenio se procederá a hacer entrega de los recursos a la organización o persona beneficiaria del proyecto. Estos serán otorgados en una sola cuota. </w:t>
      </w:r>
    </w:p>
    <w:p w:rsidR="009C2F96" w:rsidRDefault="009C2F96" w:rsidP="009C2F96">
      <w:pPr>
        <w:tabs>
          <w:tab w:val="left" w:pos="6379"/>
        </w:tabs>
        <w:spacing w:after="0" w:line="240" w:lineRule="auto"/>
        <w:jc w:val="both"/>
        <w:rPr>
          <w:rFonts w:ascii="Times New Roman" w:eastAsia="Times New Roman" w:hAnsi="Times New Roman" w:cs="Times New Roman"/>
          <w:color w:val="0070C0"/>
          <w:lang w:eastAsia="es-CL"/>
        </w:rPr>
      </w:pPr>
    </w:p>
    <w:p w:rsidR="00A61A5B" w:rsidRDefault="00A61A5B" w:rsidP="009C2F96">
      <w:pPr>
        <w:tabs>
          <w:tab w:val="left" w:pos="6379"/>
        </w:tabs>
        <w:spacing w:after="0" w:line="240" w:lineRule="auto"/>
        <w:jc w:val="both"/>
        <w:rPr>
          <w:rFonts w:ascii="Times New Roman" w:eastAsia="Times New Roman" w:hAnsi="Times New Roman" w:cs="Times New Roman"/>
          <w:color w:val="0070C0"/>
          <w:lang w:eastAsia="es-CL"/>
        </w:rPr>
      </w:pPr>
    </w:p>
    <w:p w:rsidR="00A61A5B" w:rsidRDefault="00A61A5B" w:rsidP="009C2F96">
      <w:pPr>
        <w:tabs>
          <w:tab w:val="left" w:pos="6379"/>
        </w:tabs>
        <w:spacing w:after="0" w:line="240" w:lineRule="auto"/>
        <w:jc w:val="both"/>
        <w:rPr>
          <w:rFonts w:ascii="Times New Roman" w:eastAsia="Times New Roman" w:hAnsi="Times New Roman" w:cs="Times New Roman"/>
          <w:color w:val="0070C0"/>
          <w:lang w:eastAsia="es-CL"/>
        </w:rPr>
      </w:pPr>
    </w:p>
    <w:p w:rsidR="00A61A5B" w:rsidRPr="001E76A0" w:rsidRDefault="00A61A5B" w:rsidP="009C2F96">
      <w:pPr>
        <w:tabs>
          <w:tab w:val="left" w:pos="6379"/>
        </w:tabs>
        <w:spacing w:after="0" w:line="240" w:lineRule="auto"/>
        <w:jc w:val="both"/>
        <w:rPr>
          <w:rFonts w:ascii="Times New Roman" w:eastAsia="Times New Roman" w:hAnsi="Times New Roman" w:cs="Times New Roman"/>
          <w:color w:val="0070C0"/>
          <w:lang w:eastAsia="es-CL"/>
        </w:rPr>
      </w:pPr>
    </w:p>
    <w:p w:rsidR="009F71B7" w:rsidRPr="00EA35EC" w:rsidRDefault="009F71B7" w:rsidP="00FC5FA2">
      <w:pPr>
        <w:pStyle w:val="Prrafodelista"/>
        <w:numPr>
          <w:ilvl w:val="0"/>
          <w:numId w:val="17"/>
        </w:numPr>
        <w:tabs>
          <w:tab w:val="left" w:pos="6379"/>
        </w:tabs>
        <w:spacing w:after="0" w:line="240" w:lineRule="auto"/>
        <w:jc w:val="both"/>
        <w:rPr>
          <w:rFonts w:ascii="Arial" w:eastAsia="Times New Roman" w:hAnsi="Arial" w:cs="Arial"/>
          <w:b/>
          <w:bCs/>
          <w:color w:val="0070C0"/>
          <w:lang w:eastAsia="es-CL"/>
        </w:rPr>
      </w:pPr>
      <w:r w:rsidRPr="00EA35EC">
        <w:rPr>
          <w:rFonts w:ascii="Arial" w:eastAsia="Times New Roman" w:hAnsi="Arial" w:cs="Arial"/>
          <w:b/>
          <w:bCs/>
          <w:color w:val="0070C0"/>
          <w:lang w:eastAsia="es-CL"/>
        </w:rPr>
        <w:t>Ejecución y Seguimiento</w:t>
      </w:r>
    </w:p>
    <w:p w:rsidR="00EA35EC" w:rsidRPr="00EA35EC" w:rsidRDefault="00EA35EC" w:rsidP="00EA35EC">
      <w:pPr>
        <w:pStyle w:val="Prrafodelista"/>
        <w:tabs>
          <w:tab w:val="left" w:pos="6379"/>
        </w:tabs>
        <w:spacing w:after="0" w:line="240" w:lineRule="auto"/>
        <w:ind w:left="240"/>
        <w:jc w:val="both"/>
        <w:rPr>
          <w:rFonts w:ascii="Times New Roman" w:eastAsia="Times New Roman" w:hAnsi="Times New Roman" w:cs="Times New Roman"/>
          <w:color w:val="0070C0"/>
          <w:lang w:eastAsia="es-CL"/>
        </w:rPr>
      </w:pPr>
    </w:p>
    <w:p w:rsidR="009F71B7" w:rsidRPr="009C2F96" w:rsidRDefault="009F71B7" w:rsidP="009C2F96">
      <w:pPr>
        <w:tabs>
          <w:tab w:val="left" w:pos="6379"/>
        </w:tabs>
        <w:spacing w:after="0" w:line="240" w:lineRule="auto"/>
        <w:jc w:val="both"/>
        <w:rPr>
          <w:rFonts w:ascii="Arial" w:eastAsia="Times New Roman" w:hAnsi="Arial" w:cs="Arial"/>
          <w:color w:val="000000"/>
          <w:lang w:eastAsia="es-CL"/>
        </w:rPr>
      </w:pPr>
      <w:r w:rsidRPr="009F71B7">
        <w:rPr>
          <w:rFonts w:ascii="Arial" w:eastAsia="Times New Roman" w:hAnsi="Arial" w:cs="Arial"/>
          <w:color w:val="000000"/>
          <w:lang w:eastAsia="es-CL"/>
        </w:rPr>
        <w:t xml:space="preserve">El Centro Cultural San Antonio, a través de su equipo técnico, solicitará un </w:t>
      </w:r>
      <w:r w:rsidR="00FC5FA2">
        <w:rPr>
          <w:rFonts w:ascii="Arial" w:eastAsia="Times New Roman" w:hAnsi="Arial" w:cs="Arial"/>
          <w:color w:val="000000"/>
          <w:lang w:eastAsia="es-CL"/>
        </w:rPr>
        <w:t xml:space="preserve">Informe Parcial y un </w:t>
      </w:r>
      <w:r w:rsidRPr="009F71B7">
        <w:rPr>
          <w:rFonts w:ascii="Arial" w:eastAsia="Times New Roman" w:hAnsi="Arial" w:cs="Arial"/>
          <w:color w:val="000000"/>
          <w:lang w:eastAsia="es-CL"/>
        </w:rPr>
        <w:t xml:space="preserve">Informe Final de ejecución de actividades, </w:t>
      </w:r>
      <w:r w:rsidR="00FC5FA2">
        <w:rPr>
          <w:rFonts w:ascii="Arial" w:eastAsia="Times New Roman" w:hAnsi="Arial" w:cs="Arial"/>
          <w:color w:val="000000"/>
          <w:lang w:eastAsia="es-CL"/>
        </w:rPr>
        <w:t>los cuales</w:t>
      </w:r>
      <w:r w:rsidRPr="009F71B7">
        <w:rPr>
          <w:rFonts w:ascii="Arial" w:eastAsia="Times New Roman" w:hAnsi="Arial" w:cs="Arial"/>
          <w:color w:val="000000"/>
          <w:lang w:eastAsia="es-CL"/>
        </w:rPr>
        <w:t xml:space="preserve"> forma</w:t>
      </w:r>
      <w:r w:rsidR="00FC5FA2">
        <w:rPr>
          <w:rFonts w:ascii="Arial" w:eastAsia="Times New Roman" w:hAnsi="Arial" w:cs="Arial"/>
          <w:color w:val="000000"/>
          <w:lang w:eastAsia="es-CL"/>
        </w:rPr>
        <w:t>n</w:t>
      </w:r>
      <w:r w:rsidRPr="009F71B7">
        <w:rPr>
          <w:rFonts w:ascii="Arial" w:eastAsia="Times New Roman" w:hAnsi="Arial" w:cs="Arial"/>
          <w:color w:val="000000"/>
          <w:lang w:eastAsia="es-CL"/>
        </w:rPr>
        <w:t xml:space="preserve"> parte del convenio como anexo. </w:t>
      </w:r>
    </w:p>
    <w:p w:rsidR="009C2F96" w:rsidRDefault="009C2F96" w:rsidP="009C2F96">
      <w:pPr>
        <w:tabs>
          <w:tab w:val="left" w:pos="6379"/>
        </w:tabs>
        <w:spacing w:after="0" w:line="240" w:lineRule="auto"/>
        <w:jc w:val="both"/>
        <w:rPr>
          <w:rFonts w:ascii="Times New Roman" w:eastAsia="Times New Roman" w:hAnsi="Times New Roman" w:cs="Times New Roman"/>
          <w:color w:val="0070C0"/>
          <w:lang w:eastAsia="es-CL"/>
        </w:rPr>
      </w:pPr>
    </w:p>
    <w:p w:rsidR="00FC5FA2" w:rsidRPr="001E76A0" w:rsidRDefault="00FC5FA2" w:rsidP="009C2F96">
      <w:pPr>
        <w:tabs>
          <w:tab w:val="left" w:pos="6379"/>
        </w:tabs>
        <w:spacing w:after="0" w:line="240" w:lineRule="auto"/>
        <w:jc w:val="both"/>
        <w:rPr>
          <w:rFonts w:ascii="Times New Roman" w:eastAsia="Times New Roman" w:hAnsi="Times New Roman" w:cs="Times New Roman"/>
          <w:color w:val="0070C0"/>
          <w:lang w:eastAsia="es-CL"/>
        </w:rPr>
      </w:pPr>
    </w:p>
    <w:p w:rsidR="009F71B7" w:rsidRPr="00EA35EC" w:rsidRDefault="009F71B7" w:rsidP="00FC5FA2">
      <w:pPr>
        <w:pStyle w:val="Prrafodelista"/>
        <w:numPr>
          <w:ilvl w:val="0"/>
          <w:numId w:val="17"/>
        </w:numPr>
        <w:tabs>
          <w:tab w:val="left" w:pos="6379"/>
        </w:tabs>
        <w:spacing w:after="0" w:line="240" w:lineRule="auto"/>
        <w:jc w:val="both"/>
        <w:rPr>
          <w:rFonts w:ascii="Arial" w:eastAsia="Times New Roman" w:hAnsi="Arial" w:cs="Arial"/>
          <w:b/>
          <w:bCs/>
          <w:color w:val="0070C0"/>
          <w:lang w:eastAsia="es-CL"/>
        </w:rPr>
      </w:pPr>
      <w:r w:rsidRPr="00EA35EC">
        <w:rPr>
          <w:rFonts w:ascii="Arial" w:eastAsia="Times New Roman" w:hAnsi="Arial" w:cs="Arial"/>
          <w:b/>
          <w:bCs/>
          <w:color w:val="0070C0"/>
          <w:lang w:eastAsia="es-CL"/>
        </w:rPr>
        <w:t>Modificaciones al proyecto</w:t>
      </w:r>
    </w:p>
    <w:p w:rsidR="00EA35EC" w:rsidRPr="00EA35EC" w:rsidRDefault="00EA35EC" w:rsidP="00EA35EC">
      <w:pPr>
        <w:pStyle w:val="Prrafodelista"/>
        <w:tabs>
          <w:tab w:val="left" w:pos="6379"/>
        </w:tabs>
        <w:spacing w:after="0" w:line="240" w:lineRule="auto"/>
        <w:ind w:left="240"/>
        <w:jc w:val="both"/>
        <w:rPr>
          <w:rFonts w:ascii="Times New Roman" w:eastAsia="Times New Roman" w:hAnsi="Times New Roman" w:cs="Times New Roman"/>
          <w:color w:val="0070C0"/>
          <w:lang w:eastAsia="es-CL"/>
        </w:rPr>
      </w:pPr>
    </w:p>
    <w:p w:rsidR="009F71B7" w:rsidRPr="009F71B7" w:rsidRDefault="009F71B7" w:rsidP="009C2F96">
      <w:pPr>
        <w:tabs>
          <w:tab w:val="left" w:pos="6379"/>
        </w:tabs>
        <w:spacing w:after="0" w:line="240" w:lineRule="auto"/>
        <w:jc w:val="both"/>
        <w:rPr>
          <w:rFonts w:ascii="Times New Roman" w:eastAsia="Times New Roman" w:hAnsi="Times New Roman" w:cs="Times New Roman"/>
          <w:lang w:eastAsia="es-CL"/>
        </w:rPr>
      </w:pPr>
      <w:r w:rsidRPr="009F71B7">
        <w:rPr>
          <w:rFonts w:ascii="Arial" w:eastAsia="Times New Roman" w:hAnsi="Arial" w:cs="Arial"/>
          <w:color w:val="000000"/>
          <w:lang w:eastAsia="es-CL"/>
        </w:rPr>
        <w:t>Una vez haya comenzado la ejecución del proyecto, sólo se podrá modificar presentando una solicitud escrita, ya sea impresa o por correo electrónico, ésta deberá justificar los motivos por los cuales se solicita. En ningún caso podrá modificar los objetivos planteados en la postulación.</w:t>
      </w:r>
    </w:p>
    <w:p w:rsidR="009F71B7" w:rsidRPr="009C2F96" w:rsidRDefault="009F71B7" w:rsidP="009C2F96">
      <w:pPr>
        <w:tabs>
          <w:tab w:val="left" w:pos="6379"/>
        </w:tabs>
        <w:spacing w:after="0" w:line="240" w:lineRule="auto"/>
        <w:jc w:val="both"/>
        <w:rPr>
          <w:rFonts w:ascii="Arial" w:eastAsia="Times New Roman" w:hAnsi="Arial" w:cs="Arial"/>
          <w:color w:val="000000"/>
          <w:lang w:eastAsia="es-CL"/>
        </w:rPr>
      </w:pPr>
      <w:r w:rsidRPr="009F71B7">
        <w:rPr>
          <w:rFonts w:ascii="Arial" w:eastAsia="Times New Roman" w:hAnsi="Arial" w:cs="Arial"/>
          <w:color w:val="000000"/>
          <w:lang w:eastAsia="es-CL"/>
        </w:rPr>
        <w:t xml:space="preserve">El documento será revisado y aprobado por el equipo técnico del CCSA y se dará respuesta escrita al postulante, a través de la misma vía presentada. </w:t>
      </w:r>
    </w:p>
    <w:p w:rsidR="009C2F96" w:rsidRPr="009F71B7" w:rsidRDefault="009C2F96" w:rsidP="009C2F96">
      <w:pPr>
        <w:tabs>
          <w:tab w:val="left" w:pos="6379"/>
        </w:tabs>
        <w:spacing w:after="0" w:line="240" w:lineRule="auto"/>
        <w:jc w:val="both"/>
        <w:rPr>
          <w:rFonts w:ascii="Times New Roman" w:eastAsia="Times New Roman" w:hAnsi="Times New Roman" w:cs="Times New Roman"/>
          <w:lang w:eastAsia="es-CL"/>
        </w:rPr>
      </w:pPr>
    </w:p>
    <w:p w:rsidR="009F71B7" w:rsidRPr="00EA35EC" w:rsidRDefault="009F71B7" w:rsidP="00FC5FA2">
      <w:pPr>
        <w:pStyle w:val="Prrafodelista"/>
        <w:numPr>
          <w:ilvl w:val="0"/>
          <w:numId w:val="17"/>
        </w:numPr>
        <w:tabs>
          <w:tab w:val="left" w:pos="6379"/>
        </w:tabs>
        <w:spacing w:after="0" w:line="240" w:lineRule="auto"/>
        <w:jc w:val="both"/>
        <w:rPr>
          <w:rFonts w:ascii="Arial" w:eastAsia="Times New Roman" w:hAnsi="Arial" w:cs="Arial"/>
          <w:b/>
          <w:bCs/>
          <w:color w:val="0070C0"/>
          <w:lang w:eastAsia="es-CL"/>
        </w:rPr>
      </w:pPr>
      <w:r w:rsidRPr="00EA35EC">
        <w:rPr>
          <w:rFonts w:ascii="Arial" w:eastAsia="Times New Roman" w:hAnsi="Arial" w:cs="Arial"/>
          <w:b/>
          <w:bCs/>
          <w:color w:val="0070C0"/>
          <w:lang w:eastAsia="es-CL"/>
        </w:rPr>
        <w:t>Término de Convenio</w:t>
      </w:r>
    </w:p>
    <w:p w:rsidR="00EA35EC" w:rsidRPr="00EA35EC" w:rsidRDefault="00EA35EC" w:rsidP="00EA35EC">
      <w:pPr>
        <w:pStyle w:val="Prrafodelista"/>
        <w:tabs>
          <w:tab w:val="left" w:pos="6379"/>
        </w:tabs>
        <w:spacing w:after="0" w:line="240" w:lineRule="auto"/>
        <w:ind w:left="240"/>
        <w:jc w:val="both"/>
        <w:rPr>
          <w:rFonts w:ascii="Times New Roman" w:eastAsia="Times New Roman" w:hAnsi="Times New Roman" w:cs="Times New Roman"/>
          <w:color w:val="0070C0"/>
          <w:lang w:eastAsia="es-CL"/>
        </w:rPr>
      </w:pPr>
    </w:p>
    <w:p w:rsidR="009F71B7" w:rsidRPr="009C2F96" w:rsidRDefault="009F71B7" w:rsidP="009C2F96">
      <w:pPr>
        <w:tabs>
          <w:tab w:val="left" w:pos="6379"/>
        </w:tabs>
        <w:spacing w:after="0" w:line="240" w:lineRule="auto"/>
        <w:jc w:val="both"/>
        <w:rPr>
          <w:rFonts w:ascii="Arial" w:eastAsia="Times New Roman" w:hAnsi="Arial" w:cs="Arial"/>
          <w:color w:val="000000"/>
          <w:lang w:eastAsia="es-CL"/>
        </w:rPr>
      </w:pPr>
      <w:r w:rsidRPr="009F71B7">
        <w:rPr>
          <w:rFonts w:ascii="Arial" w:eastAsia="Times New Roman" w:hAnsi="Arial" w:cs="Arial"/>
          <w:color w:val="000000"/>
          <w:lang w:eastAsia="es-CL"/>
        </w:rPr>
        <w:t xml:space="preserve">El Centro Cultural San Antonio realizará un seguimiento de las actividades propuestas en el proyecto, de no cumplirse lo indicado o de existir mal uso de los recursos, se procederá a dar fin anticipado al proyecto y se solicitará la devolución total de los recursos entregados. </w:t>
      </w:r>
    </w:p>
    <w:p w:rsidR="009C2F96" w:rsidRPr="009F71B7" w:rsidRDefault="009C2F96" w:rsidP="009C2F96">
      <w:pPr>
        <w:tabs>
          <w:tab w:val="left" w:pos="6379"/>
        </w:tabs>
        <w:spacing w:after="0" w:line="240" w:lineRule="auto"/>
        <w:jc w:val="both"/>
        <w:rPr>
          <w:rFonts w:ascii="Times New Roman" w:eastAsia="Times New Roman" w:hAnsi="Times New Roman" w:cs="Times New Roman"/>
          <w:lang w:eastAsia="es-CL"/>
        </w:rPr>
      </w:pPr>
    </w:p>
    <w:p w:rsidR="009F71B7" w:rsidRPr="00EA35EC" w:rsidRDefault="009F71B7" w:rsidP="00FC5FA2">
      <w:pPr>
        <w:pStyle w:val="Prrafodelista"/>
        <w:numPr>
          <w:ilvl w:val="0"/>
          <w:numId w:val="17"/>
        </w:numPr>
        <w:tabs>
          <w:tab w:val="left" w:pos="6379"/>
        </w:tabs>
        <w:spacing w:after="0" w:line="240" w:lineRule="auto"/>
        <w:jc w:val="both"/>
        <w:rPr>
          <w:rFonts w:ascii="Arial" w:eastAsia="Times New Roman" w:hAnsi="Arial" w:cs="Arial"/>
          <w:b/>
          <w:bCs/>
          <w:color w:val="0070C0"/>
          <w:lang w:eastAsia="es-CL"/>
        </w:rPr>
      </w:pPr>
      <w:r w:rsidRPr="00EA35EC">
        <w:rPr>
          <w:rFonts w:ascii="Arial" w:eastAsia="Times New Roman" w:hAnsi="Arial" w:cs="Arial"/>
          <w:b/>
          <w:bCs/>
          <w:color w:val="0070C0"/>
          <w:lang w:eastAsia="es-CL"/>
        </w:rPr>
        <w:t>Rendición de los recursos</w:t>
      </w:r>
    </w:p>
    <w:p w:rsidR="00EA35EC" w:rsidRPr="00EA35EC" w:rsidRDefault="00EA35EC" w:rsidP="00EA35EC">
      <w:pPr>
        <w:pStyle w:val="Prrafodelista"/>
        <w:tabs>
          <w:tab w:val="left" w:pos="6379"/>
        </w:tabs>
        <w:spacing w:after="0" w:line="240" w:lineRule="auto"/>
        <w:ind w:left="240"/>
        <w:jc w:val="both"/>
        <w:rPr>
          <w:rFonts w:ascii="Times New Roman" w:eastAsia="Times New Roman" w:hAnsi="Times New Roman" w:cs="Times New Roman"/>
          <w:color w:val="0070C0"/>
          <w:lang w:eastAsia="es-CL"/>
        </w:rPr>
      </w:pPr>
    </w:p>
    <w:p w:rsidR="009F71B7" w:rsidRPr="009F71B7" w:rsidRDefault="009F71B7" w:rsidP="009C2F96">
      <w:pPr>
        <w:tabs>
          <w:tab w:val="left" w:pos="6379"/>
        </w:tabs>
        <w:spacing w:after="0" w:line="240" w:lineRule="auto"/>
        <w:jc w:val="both"/>
        <w:rPr>
          <w:rFonts w:ascii="Times New Roman" w:eastAsia="Times New Roman" w:hAnsi="Times New Roman" w:cs="Times New Roman"/>
          <w:lang w:eastAsia="es-CL"/>
        </w:rPr>
      </w:pPr>
      <w:r w:rsidRPr="009F71B7">
        <w:rPr>
          <w:rFonts w:ascii="Arial" w:eastAsia="Times New Roman" w:hAnsi="Arial" w:cs="Arial"/>
          <w:color w:val="000000"/>
          <w:lang w:eastAsia="es-CL"/>
        </w:rPr>
        <w:t>El Responsable tiene la obligación de rendir los gastos del proyecto a la CMCA, para esto se entregará una ficha de rendición de gastos, como anexo al convenio. A esto se deben sumar los documentos en original que respalden dichos gastos: boletas, facturas, boletas de honorarios. No se aceptarán vales o documentos que no estén autorizados por el SII.</w:t>
      </w:r>
    </w:p>
    <w:p w:rsidR="00621E0E" w:rsidRPr="009C2F96" w:rsidRDefault="009F71B7" w:rsidP="00B90919">
      <w:pPr>
        <w:tabs>
          <w:tab w:val="left" w:pos="6379"/>
        </w:tabs>
        <w:spacing w:after="0" w:line="240" w:lineRule="auto"/>
        <w:jc w:val="both"/>
        <w:rPr>
          <w:rFonts w:ascii="Arial Narrow" w:hAnsi="Arial Narrow"/>
          <w:b/>
          <w:color w:val="C45911" w:themeColor="accent2" w:themeShade="BF"/>
          <w:u w:val="single"/>
        </w:rPr>
      </w:pPr>
      <w:r w:rsidRPr="009F71B7">
        <w:rPr>
          <w:rFonts w:ascii="Arial" w:eastAsia="Times New Roman" w:hAnsi="Arial" w:cs="Arial"/>
          <w:color w:val="000000"/>
          <w:lang w:eastAsia="es-CL"/>
        </w:rPr>
        <w:t>Se rechazará todo documento de gastos de fecha posterior al cierre de actividades o término del proyecto establecido en el convenio.</w:t>
      </w:r>
    </w:p>
    <w:sectPr w:rsidR="00621E0E" w:rsidRPr="009C2F96" w:rsidSect="002E2D78">
      <w:headerReference w:type="default" r:id="rId16"/>
      <w:footerReference w:type="default" r:id="rId17"/>
      <w:pgSz w:w="12240" w:h="15840" w:code="1"/>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479" w:rsidRDefault="00BE7479" w:rsidP="003A6D34">
      <w:pPr>
        <w:spacing w:after="0" w:line="240" w:lineRule="auto"/>
      </w:pPr>
      <w:r>
        <w:separator/>
      </w:r>
    </w:p>
  </w:endnote>
  <w:endnote w:type="continuationSeparator" w:id="0">
    <w:p w:rsidR="00BE7479" w:rsidRDefault="00BE7479" w:rsidP="003A6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obCL">
    <w:altName w:val="Cambri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6718436"/>
      <w:docPartObj>
        <w:docPartGallery w:val="Page Numbers (Bottom of Page)"/>
        <w:docPartUnique/>
      </w:docPartObj>
    </w:sdtPr>
    <w:sdtEndPr/>
    <w:sdtContent>
      <w:p w:rsidR="00B237C1" w:rsidRDefault="00B237C1" w:rsidP="00F32087">
        <w:pPr>
          <w:pStyle w:val="Piedepgina"/>
          <w:pBdr>
            <w:top w:val="single" w:sz="4" w:space="1" w:color="auto"/>
          </w:pBdr>
          <w:jc w:val="center"/>
        </w:pPr>
        <w:r w:rsidRPr="00AB7AD1">
          <w:rPr>
            <w:sz w:val="20"/>
          </w:rPr>
          <w:t xml:space="preserve">CENTRO CULTURAL SAN ANTONIO – ANTOFAGASTA #545, BARRANCAS </w:t>
        </w:r>
      </w:p>
      <w:p w:rsidR="00B237C1" w:rsidRPr="00A803B6" w:rsidRDefault="00B17DD2" w:rsidP="00F32087">
        <w:pPr>
          <w:pStyle w:val="Piedepgina"/>
          <w:pBdr>
            <w:top w:val="single" w:sz="4" w:space="1" w:color="auto"/>
          </w:pBdr>
          <w:jc w:val="center"/>
          <w:rPr>
            <w:sz w:val="16"/>
          </w:rPr>
        </w:pPr>
        <w:hyperlink r:id="rId1" w:history="1">
          <w:r w:rsidR="00B237C1" w:rsidRPr="00A803B6">
            <w:rPr>
              <w:rStyle w:val="Hipervnculo"/>
              <w:sz w:val="16"/>
            </w:rPr>
            <w:t>WWW.CENTROCULTURALSANANTONIO.CL</w:t>
          </w:r>
        </w:hyperlink>
      </w:p>
      <w:p w:rsidR="00B237C1" w:rsidRDefault="00B237C1">
        <w:pPr>
          <w:pStyle w:val="Piedepgina"/>
        </w:pPr>
        <w:r>
          <w:rPr>
            <w:noProof/>
            <w:lang w:eastAsia="es-CL"/>
          </w:rPr>
          <mc:AlternateContent>
            <mc:Choice Requires="wps">
              <w:drawing>
                <wp:anchor distT="0" distB="0" distL="114300" distR="114300" simplePos="0" relativeHeight="251659264" behindDoc="0" locked="0" layoutInCell="1" allowOverlap="1" wp14:anchorId="4FD6E258" wp14:editId="01B62982">
                  <wp:simplePos x="0" y="0"/>
                  <wp:positionH relativeFrom="rightMargin">
                    <wp:align>center</wp:align>
                  </wp:positionH>
                  <wp:positionV relativeFrom="bottomMargin">
                    <wp:align>center</wp:align>
                  </wp:positionV>
                  <wp:extent cx="565785" cy="19177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B237C1" w:rsidRDefault="00B237C1">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B17DD2" w:rsidRPr="00B17DD2">
                                <w:rPr>
                                  <w:noProof/>
                                  <w:color w:val="ED7D31" w:themeColor="accent2"/>
                                  <w:lang w:val="es-ES"/>
                                </w:rPr>
                                <w:t>6</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ángulo 1" o:spid="_x0000_s1030"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" filled="f" fillcolor="#c0504d" stroked="f" strokecolor="#5c83b4" strokeweight="2.25pt">
                  <v:textbox inset=",0,,0">
                    <w:txbxContent>
                      <w:p w:rsidR="00B237C1" w:rsidRDefault="00B237C1">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B17DD2" w:rsidRPr="00B17DD2">
                          <w:rPr>
                            <w:noProof/>
                            <w:color w:val="ED7D31" w:themeColor="accent2"/>
                            <w:lang w:val="es-ES"/>
                          </w:rPr>
                          <w:t>6</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479" w:rsidRDefault="00BE7479" w:rsidP="003A6D34">
      <w:pPr>
        <w:spacing w:after="0" w:line="240" w:lineRule="auto"/>
      </w:pPr>
      <w:r>
        <w:separator/>
      </w:r>
    </w:p>
  </w:footnote>
  <w:footnote w:type="continuationSeparator" w:id="0">
    <w:p w:rsidR="00BE7479" w:rsidRDefault="00BE7479" w:rsidP="003A6D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965502"/>
      <w:docPartObj>
        <w:docPartGallery w:val="Page Numbers (Top of Page)"/>
        <w:docPartUnique/>
      </w:docPartObj>
    </w:sdtPr>
    <w:sdtEndPr/>
    <w:sdtContent>
      <w:p w:rsidR="00B237C1" w:rsidRDefault="00B237C1">
        <w:pPr>
          <w:pStyle w:val="Encabezado"/>
          <w:jc w:val="right"/>
        </w:pPr>
        <w:r>
          <w:fldChar w:fldCharType="begin"/>
        </w:r>
        <w:r>
          <w:instrText>PAGE   \* MERGEFORMAT</w:instrText>
        </w:r>
        <w:r>
          <w:fldChar w:fldCharType="separate"/>
        </w:r>
        <w:r w:rsidR="00B17DD2" w:rsidRPr="00B17DD2">
          <w:rPr>
            <w:noProof/>
            <w:lang w:val="es-ES"/>
          </w:rPr>
          <w:t>6</w:t>
        </w:r>
        <w:r>
          <w:fldChar w:fldCharType="end"/>
        </w:r>
      </w:p>
    </w:sdtContent>
  </w:sdt>
  <w:p w:rsidR="00B237C1" w:rsidRDefault="00B237C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D75F1"/>
    <w:multiLevelType w:val="hybridMultilevel"/>
    <w:tmpl w:val="9F68E112"/>
    <w:lvl w:ilvl="0" w:tplc="09068206">
      <w:start w:val="1"/>
      <w:numFmt w:val="decimal"/>
      <w:lvlText w:val="%1."/>
      <w:lvlJc w:val="left"/>
      <w:pPr>
        <w:ind w:left="580" w:hanging="360"/>
      </w:pPr>
      <w:rPr>
        <w:rFonts w:eastAsiaTheme="minorHAnsi" w:hint="default"/>
      </w:rPr>
    </w:lvl>
    <w:lvl w:ilvl="1" w:tplc="340A0019" w:tentative="1">
      <w:start w:val="1"/>
      <w:numFmt w:val="lowerLetter"/>
      <w:lvlText w:val="%2."/>
      <w:lvlJc w:val="left"/>
      <w:pPr>
        <w:ind w:left="1300" w:hanging="360"/>
      </w:pPr>
    </w:lvl>
    <w:lvl w:ilvl="2" w:tplc="340A001B" w:tentative="1">
      <w:start w:val="1"/>
      <w:numFmt w:val="lowerRoman"/>
      <w:lvlText w:val="%3."/>
      <w:lvlJc w:val="right"/>
      <w:pPr>
        <w:ind w:left="2020" w:hanging="180"/>
      </w:pPr>
    </w:lvl>
    <w:lvl w:ilvl="3" w:tplc="340A000F" w:tentative="1">
      <w:start w:val="1"/>
      <w:numFmt w:val="decimal"/>
      <w:lvlText w:val="%4."/>
      <w:lvlJc w:val="left"/>
      <w:pPr>
        <w:ind w:left="2740" w:hanging="360"/>
      </w:pPr>
    </w:lvl>
    <w:lvl w:ilvl="4" w:tplc="340A0019" w:tentative="1">
      <w:start w:val="1"/>
      <w:numFmt w:val="lowerLetter"/>
      <w:lvlText w:val="%5."/>
      <w:lvlJc w:val="left"/>
      <w:pPr>
        <w:ind w:left="3460" w:hanging="360"/>
      </w:pPr>
    </w:lvl>
    <w:lvl w:ilvl="5" w:tplc="340A001B" w:tentative="1">
      <w:start w:val="1"/>
      <w:numFmt w:val="lowerRoman"/>
      <w:lvlText w:val="%6."/>
      <w:lvlJc w:val="right"/>
      <w:pPr>
        <w:ind w:left="4180" w:hanging="180"/>
      </w:pPr>
    </w:lvl>
    <w:lvl w:ilvl="6" w:tplc="340A000F" w:tentative="1">
      <w:start w:val="1"/>
      <w:numFmt w:val="decimal"/>
      <w:lvlText w:val="%7."/>
      <w:lvlJc w:val="left"/>
      <w:pPr>
        <w:ind w:left="4900" w:hanging="360"/>
      </w:pPr>
    </w:lvl>
    <w:lvl w:ilvl="7" w:tplc="340A0019" w:tentative="1">
      <w:start w:val="1"/>
      <w:numFmt w:val="lowerLetter"/>
      <w:lvlText w:val="%8."/>
      <w:lvlJc w:val="left"/>
      <w:pPr>
        <w:ind w:left="5620" w:hanging="360"/>
      </w:pPr>
    </w:lvl>
    <w:lvl w:ilvl="8" w:tplc="340A001B" w:tentative="1">
      <w:start w:val="1"/>
      <w:numFmt w:val="lowerRoman"/>
      <w:lvlText w:val="%9."/>
      <w:lvlJc w:val="right"/>
      <w:pPr>
        <w:ind w:left="6340" w:hanging="180"/>
      </w:pPr>
    </w:lvl>
  </w:abstractNum>
  <w:abstractNum w:abstractNumId="1">
    <w:nsid w:val="0DBB6A63"/>
    <w:multiLevelType w:val="multilevel"/>
    <w:tmpl w:val="4858C3D8"/>
    <w:lvl w:ilvl="0">
      <w:start w:val="1"/>
      <w:numFmt w:val="decimal"/>
      <w:lvlText w:val="%1."/>
      <w:lvlJc w:val="left"/>
      <w:pPr>
        <w:ind w:left="580" w:hanging="360"/>
      </w:pPr>
      <w:rPr>
        <w:rFonts w:eastAsiaTheme="minorHAnsi" w:hint="default"/>
      </w:rPr>
    </w:lvl>
    <w:lvl w:ilvl="1">
      <w:start w:val="1"/>
      <w:numFmt w:val="decimal"/>
      <w:isLgl/>
      <w:lvlText w:val="%1.%2"/>
      <w:lvlJc w:val="left"/>
      <w:pPr>
        <w:ind w:left="580" w:hanging="360"/>
      </w:pPr>
      <w:rPr>
        <w:rFonts w:hint="default"/>
      </w:rPr>
    </w:lvl>
    <w:lvl w:ilvl="2">
      <w:start w:val="1"/>
      <w:numFmt w:val="decimal"/>
      <w:isLgl/>
      <w:lvlText w:val="%1.%2.%3"/>
      <w:lvlJc w:val="left"/>
      <w:pPr>
        <w:ind w:left="940" w:hanging="720"/>
      </w:pPr>
      <w:rPr>
        <w:rFonts w:hint="default"/>
      </w:rPr>
    </w:lvl>
    <w:lvl w:ilvl="3">
      <w:start w:val="1"/>
      <w:numFmt w:val="decimal"/>
      <w:isLgl/>
      <w:lvlText w:val="%1.%2.%3.%4"/>
      <w:lvlJc w:val="left"/>
      <w:pPr>
        <w:ind w:left="940" w:hanging="720"/>
      </w:pPr>
      <w:rPr>
        <w:rFonts w:hint="default"/>
      </w:rPr>
    </w:lvl>
    <w:lvl w:ilvl="4">
      <w:start w:val="1"/>
      <w:numFmt w:val="decimal"/>
      <w:isLgl/>
      <w:lvlText w:val="%1.%2.%3.%4.%5"/>
      <w:lvlJc w:val="left"/>
      <w:pPr>
        <w:ind w:left="1300" w:hanging="1080"/>
      </w:pPr>
      <w:rPr>
        <w:rFonts w:hint="default"/>
      </w:rPr>
    </w:lvl>
    <w:lvl w:ilvl="5">
      <w:start w:val="1"/>
      <w:numFmt w:val="decimal"/>
      <w:isLgl/>
      <w:lvlText w:val="%1.%2.%3.%4.%5.%6"/>
      <w:lvlJc w:val="left"/>
      <w:pPr>
        <w:ind w:left="1300" w:hanging="1080"/>
      </w:pPr>
      <w:rPr>
        <w:rFonts w:hint="default"/>
      </w:rPr>
    </w:lvl>
    <w:lvl w:ilvl="6">
      <w:start w:val="1"/>
      <w:numFmt w:val="decimal"/>
      <w:isLgl/>
      <w:lvlText w:val="%1.%2.%3.%4.%5.%6.%7"/>
      <w:lvlJc w:val="left"/>
      <w:pPr>
        <w:ind w:left="1660" w:hanging="1440"/>
      </w:pPr>
      <w:rPr>
        <w:rFonts w:hint="default"/>
      </w:rPr>
    </w:lvl>
    <w:lvl w:ilvl="7">
      <w:start w:val="1"/>
      <w:numFmt w:val="decimal"/>
      <w:isLgl/>
      <w:lvlText w:val="%1.%2.%3.%4.%5.%6.%7.%8"/>
      <w:lvlJc w:val="left"/>
      <w:pPr>
        <w:ind w:left="1660" w:hanging="1440"/>
      </w:pPr>
      <w:rPr>
        <w:rFonts w:hint="default"/>
      </w:rPr>
    </w:lvl>
    <w:lvl w:ilvl="8">
      <w:start w:val="1"/>
      <w:numFmt w:val="decimal"/>
      <w:isLgl/>
      <w:lvlText w:val="%1.%2.%3.%4.%5.%6.%7.%8.%9"/>
      <w:lvlJc w:val="left"/>
      <w:pPr>
        <w:ind w:left="1660" w:hanging="1440"/>
      </w:pPr>
      <w:rPr>
        <w:rFonts w:hint="default"/>
      </w:rPr>
    </w:lvl>
  </w:abstractNum>
  <w:abstractNum w:abstractNumId="2">
    <w:nsid w:val="22152F9B"/>
    <w:multiLevelType w:val="hybridMultilevel"/>
    <w:tmpl w:val="920C4712"/>
    <w:lvl w:ilvl="0" w:tplc="746A6964">
      <w:start w:val="1"/>
      <w:numFmt w:val="decimal"/>
      <w:lvlText w:val="%1."/>
      <w:lvlJc w:val="left"/>
      <w:pPr>
        <w:ind w:left="580" w:hanging="360"/>
      </w:pPr>
      <w:rPr>
        <w:rFonts w:eastAsiaTheme="minorHAnsi" w:hint="default"/>
      </w:rPr>
    </w:lvl>
    <w:lvl w:ilvl="1" w:tplc="340A0019" w:tentative="1">
      <w:start w:val="1"/>
      <w:numFmt w:val="lowerLetter"/>
      <w:lvlText w:val="%2."/>
      <w:lvlJc w:val="left"/>
      <w:pPr>
        <w:ind w:left="1300" w:hanging="360"/>
      </w:pPr>
    </w:lvl>
    <w:lvl w:ilvl="2" w:tplc="340A001B" w:tentative="1">
      <w:start w:val="1"/>
      <w:numFmt w:val="lowerRoman"/>
      <w:lvlText w:val="%3."/>
      <w:lvlJc w:val="right"/>
      <w:pPr>
        <w:ind w:left="2020" w:hanging="180"/>
      </w:pPr>
    </w:lvl>
    <w:lvl w:ilvl="3" w:tplc="340A000F" w:tentative="1">
      <w:start w:val="1"/>
      <w:numFmt w:val="decimal"/>
      <w:lvlText w:val="%4."/>
      <w:lvlJc w:val="left"/>
      <w:pPr>
        <w:ind w:left="2740" w:hanging="360"/>
      </w:pPr>
    </w:lvl>
    <w:lvl w:ilvl="4" w:tplc="340A0019" w:tentative="1">
      <w:start w:val="1"/>
      <w:numFmt w:val="lowerLetter"/>
      <w:lvlText w:val="%5."/>
      <w:lvlJc w:val="left"/>
      <w:pPr>
        <w:ind w:left="3460" w:hanging="360"/>
      </w:pPr>
    </w:lvl>
    <w:lvl w:ilvl="5" w:tplc="340A001B" w:tentative="1">
      <w:start w:val="1"/>
      <w:numFmt w:val="lowerRoman"/>
      <w:lvlText w:val="%6."/>
      <w:lvlJc w:val="right"/>
      <w:pPr>
        <w:ind w:left="4180" w:hanging="180"/>
      </w:pPr>
    </w:lvl>
    <w:lvl w:ilvl="6" w:tplc="340A000F" w:tentative="1">
      <w:start w:val="1"/>
      <w:numFmt w:val="decimal"/>
      <w:lvlText w:val="%7."/>
      <w:lvlJc w:val="left"/>
      <w:pPr>
        <w:ind w:left="4900" w:hanging="360"/>
      </w:pPr>
    </w:lvl>
    <w:lvl w:ilvl="7" w:tplc="340A0019" w:tentative="1">
      <w:start w:val="1"/>
      <w:numFmt w:val="lowerLetter"/>
      <w:lvlText w:val="%8."/>
      <w:lvlJc w:val="left"/>
      <w:pPr>
        <w:ind w:left="5620" w:hanging="360"/>
      </w:pPr>
    </w:lvl>
    <w:lvl w:ilvl="8" w:tplc="340A001B" w:tentative="1">
      <w:start w:val="1"/>
      <w:numFmt w:val="lowerRoman"/>
      <w:lvlText w:val="%9."/>
      <w:lvlJc w:val="right"/>
      <w:pPr>
        <w:ind w:left="6340" w:hanging="180"/>
      </w:pPr>
    </w:lvl>
  </w:abstractNum>
  <w:abstractNum w:abstractNumId="3">
    <w:nsid w:val="2C1718BB"/>
    <w:multiLevelType w:val="hybridMultilevel"/>
    <w:tmpl w:val="1A1CE5C6"/>
    <w:lvl w:ilvl="0" w:tplc="BDCE228E">
      <w:start w:val="1"/>
      <w:numFmt w:val="upperRoman"/>
      <w:lvlText w:val="%1."/>
      <w:lvlJc w:val="left"/>
      <w:pPr>
        <w:ind w:left="1080" w:hanging="720"/>
      </w:pPr>
      <w:rPr>
        <w:rFonts w:hint="default"/>
        <w:sz w:val="28"/>
        <w:u w:val="non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2D1F3A76"/>
    <w:multiLevelType w:val="hybridMultilevel"/>
    <w:tmpl w:val="23000C3E"/>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3671594E"/>
    <w:multiLevelType w:val="multilevel"/>
    <w:tmpl w:val="3418F5C6"/>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29563E"/>
    <w:multiLevelType w:val="hybridMultilevel"/>
    <w:tmpl w:val="90C66CD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AA825F2"/>
    <w:multiLevelType w:val="multilevel"/>
    <w:tmpl w:val="66AEBF8A"/>
    <w:lvl w:ilvl="0">
      <w:start w:val="1"/>
      <w:numFmt w:val="decimal"/>
      <w:lvlText w:val="%1."/>
      <w:lvlJc w:val="left"/>
      <w:pPr>
        <w:ind w:left="210" w:hanging="570"/>
      </w:pPr>
      <w:rPr>
        <w:rFonts w:ascii="Arial" w:hAnsi="Arial" w:cs="Arial"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440"/>
      </w:pPr>
      <w:rPr>
        <w:rFonts w:hint="default"/>
      </w:rPr>
    </w:lvl>
  </w:abstractNum>
  <w:abstractNum w:abstractNumId="8">
    <w:nsid w:val="5ACA4958"/>
    <w:multiLevelType w:val="hybridMultilevel"/>
    <w:tmpl w:val="1004E4C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5C376F08"/>
    <w:multiLevelType w:val="hybridMultilevel"/>
    <w:tmpl w:val="B69CFE7E"/>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0">
    <w:nsid w:val="5F1A233E"/>
    <w:multiLevelType w:val="hybridMultilevel"/>
    <w:tmpl w:val="6D8C183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657A369F"/>
    <w:multiLevelType w:val="hybridMultilevel"/>
    <w:tmpl w:val="6D3E6C76"/>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2">
    <w:nsid w:val="66CE45D8"/>
    <w:multiLevelType w:val="hybridMultilevel"/>
    <w:tmpl w:val="61906EF0"/>
    <w:lvl w:ilvl="0" w:tplc="085C2136">
      <w:start w:val="1"/>
      <w:numFmt w:val="decimal"/>
      <w:lvlText w:val="%1."/>
      <w:lvlJc w:val="left"/>
      <w:pPr>
        <w:ind w:left="240" w:hanging="600"/>
      </w:pPr>
      <w:rPr>
        <w:rFonts w:hint="default"/>
      </w:rPr>
    </w:lvl>
    <w:lvl w:ilvl="1" w:tplc="340A0019" w:tentative="1">
      <w:start w:val="1"/>
      <w:numFmt w:val="lowerLetter"/>
      <w:lvlText w:val="%2."/>
      <w:lvlJc w:val="left"/>
      <w:pPr>
        <w:ind w:left="720" w:hanging="360"/>
      </w:pPr>
    </w:lvl>
    <w:lvl w:ilvl="2" w:tplc="340A001B" w:tentative="1">
      <w:start w:val="1"/>
      <w:numFmt w:val="lowerRoman"/>
      <w:lvlText w:val="%3."/>
      <w:lvlJc w:val="right"/>
      <w:pPr>
        <w:ind w:left="1440" w:hanging="180"/>
      </w:pPr>
    </w:lvl>
    <w:lvl w:ilvl="3" w:tplc="340A000F" w:tentative="1">
      <w:start w:val="1"/>
      <w:numFmt w:val="decimal"/>
      <w:lvlText w:val="%4."/>
      <w:lvlJc w:val="left"/>
      <w:pPr>
        <w:ind w:left="2160" w:hanging="360"/>
      </w:pPr>
    </w:lvl>
    <w:lvl w:ilvl="4" w:tplc="340A0019" w:tentative="1">
      <w:start w:val="1"/>
      <w:numFmt w:val="lowerLetter"/>
      <w:lvlText w:val="%5."/>
      <w:lvlJc w:val="left"/>
      <w:pPr>
        <w:ind w:left="2880" w:hanging="360"/>
      </w:pPr>
    </w:lvl>
    <w:lvl w:ilvl="5" w:tplc="340A001B" w:tentative="1">
      <w:start w:val="1"/>
      <w:numFmt w:val="lowerRoman"/>
      <w:lvlText w:val="%6."/>
      <w:lvlJc w:val="right"/>
      <w:pPr>
        <w:ind w:left="3600" w:hanging="180"/>
      </w:pPr>
    </w:lvl>
    <w:lvl w:ilvl="6" w:tplc="340A000F" w:tentative="1">
      <w:start w:val="1"/>
      <w:numFmt w:val="decimal"/>
      <w:lvlText w:val="%7."/>
      <w:lvlJc w:val="left"/>
      <w:pPr>
        <w:ind w:left="4320" w:hanging="360"/>
      </w:pPr>
    </w:lvl>
    <w:lvl w:ilvl="7" w:tplc="340A0019" w:tentative="1">
      <w:start w:val="1"/>
      <w:numFmt w:val="lowerLetter"/>
      <w:lvlText w:val="%8."/>
      <w:lvlJc w:val="left"/>
      <w:pPr>
        <w:ind w:left="5040" w:hanging="360"/>
      </w:pPr>
    </w:lvl>
    <w:lvl w:ilvl="8" w:tplc="340A001B" w:tentative="1">
      <w:start w:val="1"/>
      <w:numFmt w:val="lowerRoman"/>
      <w:lvlText w:val="%9."/>
      <w:lvlJc w:val="right"/>
      <w:pPr>
        <w:ind w:left="5760" w:hanging="180"/>
      </w:pPr>
    </w:lvl>
  </w:abstractNum>
  <w:abstractNum w:abstractNumId="13">
    <w:nsid w:val="6DBD3F02"/>
    <w:multiLevelType w:val="hybridMultilevel"/>
    <w:tmpl w:val="01CC307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060532E"/>
    <w:multiLevelType w:val="hybridMultilevel"/>
    <w:tmpl w:val="291A2AAA"/>
    <w:lvl w:ilvl="0" w:tplc="4A484504">
      <w:start w:val="1"/>
      <w:numFmt w:val="decimal"/>
      <w:lvlText w:val="%1."/>
      <w:lvlJc w:val="left"/>
      <w:pPr>
        <w:ind w:left="580" w:hanging="360"/>
      </w:pPr>
      <w:rPr>
        <w:rFonts w:eastAsiaTheme="minorHAnsi" w:hint="default"/>
      </w:rPr>
    </w:lvl>
    <w:lvl w:ilvl="1" w:tplc="340A0019" w:tentative="1">
      <w:start w:val="1"/>
      <w:numFmt w:val="lowerLetter"/>
      <w:lvlText w:val="%2."/>
      <w:lvlJc w:val="left"/>
      <w:pPr>
        <w:ind w:left="1300" w:hanging="360"/>
      </w:pPr>
    </w:lvl>
    <w:lvl w:ilvl="2" w:tplc="340A001B" w:tentative="1">
      <w:start w:val="1"/>
      <w:numFmt w:val="lowerRoman"/>
      <w:lvlText w:val="%3."/>
      <w:lvlJc w:val="right"/>
      <w:pPr>
        <w:ind w:left="2020" w:hanging="180"/>
      </w:pPr>
    </w:lvl>
    <w:lvl w:ilvl="3" w:tplc="340A000F" w:tentative="1">
      <w:start w:val="1"/>
      <w:numFmt w:val="decimal"/>
      <w:lvlText w:val="%4."/>
      <w:lvlJc w:val="left"/>
      <w:pPr>
        <w:ind w:left="2740" w:hanging="360"/>
      </w:pPr>
    </w:lvl>
    <w:lvl w:ilvl="4" w:tplc="340A0019" w:tentative="1">
      <w:start w:val="1"/>
      <w:numFmt w:val="lowerLetter"/>
      <w:lvlText w:val="%5."/>
      <w:lvlJc w:val="left"/>
      <w:pPr>
        <w:ind w:left="3460" w:hanging="360"/>
      </w:pPr>
    </w:lvl>
    <w:lvl w:ilvl="5" w:tplc="340A001B" w:tentative="1">
      <w:start w:val="1"/>
      <w:numFmt w:val="lowerRoman"/>
      <w:lvlText w:val="%6."/>
      <w:lvlJc w:val="right"/>
      <w:pPr>
        <w:ind w:left="4180" w:hanging="180"/>
      </w:pPr>
    </w:lvl>
    <w:lvl w:ilvl="6" w:tplc="340A000F" w:tentative="1">
      <w:start w:val="1"/>
      <w:numFmt w:val="decimal"/>
      <w:lvlText w:val="%7."/>
      <w:lvlJc w:val="left"/>
      <w:pPr>
        <w:ind w:left="4900" w:hanging="360"/>
      </w:pPr>
    </w:lvl>
    <w:lvl w:ilvl="7" w:tplc="340A0019" w:tentative="1">
      <w:start w:val="1"/>
      <w:numFmt w:val="lowerLetter"/>
      <w:lvlText w:val="%8."/>
      <w:lvlJc w:val="left"/>
      <w:pPr>
        <w:ind w:left="5620" w:hanging="360"/>
      </w:pPr>
    </w:lvl>
    <w:lvl w:ilvl="8" w:tplc="340A001B" w:tentative="1">
      <w:start w:val="1"/>
      <w:numFmt w:val="lowerRoman"/>
      <w:lvlText w:val="%9."/>
      <w:lvlJc w:val="right"/>
      <w:pPr>
        <w:ind w:left="6340" w:hanging="180"/>
      </w:pPr>
    </w:lvl>
  </w:abstractNum>
  <w:abstractNum w:abstractNumId="15">
    <w:nsid w:val="724A4C00"/>
    <w:multiLevelType w:val="hybridMultilevel"/>
    <w:tmpl w:val="A352F1F2"/>
    <w:lvl w:ilvl="0" w:tplc="CFA2F99E">
      <w:start w:val="1"/>
      <w:numFmt w:val="decimal"/>
      <w:lvlText w:val="%1."/>
      <w:lvlJc w:val="left"/>
      <w:pPr>
        <w:ind w:left="210" w:hanging="570"/>
      </w:pPr>
      <w:rPr>
        <w:rFonts w:hint="default"/>
      </w:rPr>
    </w:lvl>
    <w:lvl w:ilvl="1" w:tplc="340A0019" w:tentative="1">
      <w:start w:val="1"/>
      <w:numFmt w:val="lowerLetter"/>
      <w:lvlText w:val="%2."/>
      <w:lvlJc w:val="left"/>
      <w:pPr>
        <w:ind w:left="720" w:hanging="360"/>
      </w:pPr>
    </w:lvl>
    <w:lvl w:ilvl="2" w:tplc="340A001B" w:tentative="1">
      <w:start w:val="1"/>
      <w:numFmt w:val="lowerRoman"/>
      <w:lvlText w:val="%3."/>
      <w:lvlJc w:val="right"/>
      <w:pPr>
        <w:ind w:left="1440" w:hanging="180"/>
      </w:pPr>
    </w:lvl>
    <w:lvl w:ilvl="3" w:tplc="340A000F" w:tentative="1">
      <w:start w:val="1"/>
      <w:numFmt w:val="decimal"/>
      <w:lvlText w:val="%4."/>
      <w:lvlJc w:val="left"/>
      <w:pPr>
        <w:ind w:left="2160" w:hanging="360"/>
      </w:pPr>
    </w:lvl>
    <w:lvl w:ilvl="4" w:tplc="340A0019" w:tentative="1">
      <w:start w:val="1"/>
      <w:numFmt w:val="lowerLetter"/>
      <w:lvlText w:val="%5."/>
      <w:lvlJc w:val="left"/>
      <w:pPr>
        <w:ind w:left="2880" w:hanging="360"/>
      </w:pPr>
    </w:lvl>
    <w:lvl w:ilvl="5" w:tplc="340A001B" w:tentative="1">
      <w:start w:val="1"/>
      <w:numFmt w:val="lowerRoman"/>
      <w:lvlText w:val="%6."/>
      <w:lvlJc w:val="right"/>
      <w:pPr>
        <w:ind w:left="3600" w:hanging="180"/>
      </w:pPr>
    </w:lvl>
    <w:lvl w:ilvl="6" w:tplc="340A000F" w:tentative="1">
      <w:start w:val="1"/>
      <w:numFmt w:val="decimal"/>
      <w:lvlText w:val="%7."/>
      <w:lvlJc w:val="left"/>
      <w:pPr>
        <w:ind w:left="4320" w:hanging="360"/>
      </w:pPr>
    </w:lvl>
    <w:lvl w:ilvl="7" w:tplc="340A0019" w:tentative="1">
      <w:start w:val="1"/>
      <w:numFmt w:val="lowerLetter"/>
      <w:lvlText w:val="%8."/>
      <w:lvlJc w:val="left"/>
      <w:pPr>
        <w:ind w:left="5040" w:hanging="360"/>
      </w:pPr>
    </w:lvl>
    <w:lvl w:ilvl="8" w:tplc="340A001B" w:tentative="1">
      <w:start w:val="1"/>
      <w:numFmt w:val="lowerRoman"/>
      <w:lvlText w:val="%9."/>
      <w:lvlJc w:val="right"/>
      <w:pPr>
        <w:ind w:left="5760" w:hanging="180"/>
      </w:pPr>
    </w:lvl>
  </w:abstractNum>
  <w:abstractNum w:abstractNumId="16">
    <w:nsid w:val="74CE5F7E"/>
    <w:multiLevelType w:val="hybridMultilevel"/>
    <w:tmpl w:val="B9B60236"/>
    <w:lvl w:ilvl="0" w:tplc="8D8A8C02">
      <w:start w:val="1"/>
      <w:numFmt w:val="decimal"/>
      <w:lvlText w:val="%1."/>
      <w:lvlJc w:val="left"/>
      <w:pPr>
        <w:ind w:left="210" w:hanging="570"/>
      </w:pPr>
      <w:rPr>
        <w:rFonts w:hint="default"/>
      </w:rPr>
    </w:lvl>
    <w:lvl w:ilvl="1" w:tplc="340A0019" w:tentative="1">
      <w:start w:val="1"/>
      <w:numFmt w:val="lowerLetter"/>
      <w:lvlText w:val="%2."/>
      <w:lvlJc w:val="left"/>
      <w:pPr>
        <w:ind w:left="720" w:hanging="360"/>
      </w:pPr>
    </w:lvl>
    <w:lvl w:ilvl="2" w:tplc="340A001B" w:tentative="1">
      <w:start w:val="1"/>
      <w:numFmt w:val="lowerRoman"/>
      <w:lvlText w:val="%3."/>
      <w:lvlJc w:val="right"/>
      <w:pPr>
        <w:ind w:left="1440" w:hanging="180"/>
      </w:pPr>
    </w:lvl>
    <w:lvl w:ilvl="3" w:tplc="340A000F" w:tentative="1">
      <w:start w:val="1"/>
      <w:numFmt w:val="decimal"/>
      <w:lvlText w:val="%4."/>
      <w:lvlJc w:val="left"/>
      <w:pPr>
        <w:ind w:left="2160" w:hanging="360"/>
      </w:pPr>
    </w:lvl>
    <w:lvl w:ilvl="4" w:tplc="340A0019" w:tentative="1">
      <w:start w:val="1"/>
      <w:numFmt w:val="lowerLetter"/>
      <w:lvlText w:val="%5."/>
      <w:lvlJc w:val="left"/>
      <w:pPr>
        <w:ind w:left="2880" w:hanging="360"/>
      </w:pPr>
    </w:lvl>
    <w:lvl w:ilvl="5" w:tplc="340A001B" w:tentative="1">
      <w:start w:val="1"/>
      <w:numFmt w:val="lowerRoman"/>
      <w:lvlText w:val="%6."/>
      <w:lvlJc w:val="right"/>
      <w:pPr>
        <w:ind w:left="3600" w:hanging="180"/>
      </w:pPr>
    </w:lvl>
    <w:lvl w:ilvl="6" w:tplc="340A000F" w:tentative="1">
      <w:start w:val="1"/>
      <w:numFmt w:val="decimal"/>
      <w:lvlText w:val="%7."/>
      <w:lvlJc w:val="left"/>
      <w:pPr>
        <w:ind w:left="4320" w:hanging="360"/>
      </w:pPr>
    </w:lvl>
    <w:lvl w:ilvl="7" w:tplc="340A0019" w:tentative="1">
      <w:start w:val="1"/>
      <w:numFmt w:val="lowerLetter"/>
      <w:lvlText w:val="%8."/>
      <w:lvlJc w:val="left"/>
      <w:pPr>
        <w:ind w:left="5040" w:hanging="360"/>
      </w:pPr>
    </w:lvl>
    <w:lvl w:ilvl="8" w:tplc="340A001B" w:tentative="1">
      <w:start w:val="1"/>
      <w:numFmt w:val="lowerRoman"/>
      <w:lvlText w:val="%9."/>
      <w:lvlJc w:val="right"/>
      <w:pPr>
        <w:ind w:left="5760" w:hanging="180"/>
      </w:pPr>
    </w:lvl>
  </w:abstractNum>
  <w:abstractNum w:abstractNumId="17">
    <w:nsid w:val="778F0B9D"/>
    <w:multiLevelType w:val="hybridMultilevel"/>
    <w:tmpl w:val="7F0ECDF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7AB30007"/>
    <w:multiLevelType w:val="hybridMultilevel"/>
    <w:tmpl w:val="917A991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14"/>
  </w:num>
  <w:num w:numId="3">
    <w:abstractNumId w:val="2"/>
  </w:num>
  <w:num w:numId="4">
    <w:abstractNumId w:val="0"/>
  </w:num>
  <w:num w:numId="5">
    <w:abstractNumId w:val="5"/>
  </w:num>
  <w:num w:numId="6">
    <w:abstractNumId w:val="3"/>
  </w:num>
  <w:num w:numId="7">
    <w:abstractNumId w:val="17"/>
  </w:num>
  <w:num w:numId="8">
    <w:abstractNumId w:val="11"/>
  </w:num>
  <w:num w:numId="9">
    <w:abstractNumId w:val="9"/>
  </w:num>
  <w:num w:numId="10">
    <w:abstractNumId w:val="4"/>
  </w:num>
  <w:num w:numId="11">
    <w:abstractNumId w:val="13"/>
  </w:num>
  <w:num w:numId="12">
    <w:abstractNumId w:val="8"/>
  </w:num>
  <w:num w:numId="13">
    <w:abstractNumId w:val="16"/>
  </w:num>
  <w:num w:numId="14">
    <w:abstractNumId w:val="18"/>
  </w:num>
  <w:num w:numId="15">
    <w:abstractNumId w:val="7"/>
  </w:num>
  <w:num w:numId="16">
    <w:abstractNumId w:val="15"/>
  </w:num>
  <w:num w:numId="17">
    <w:abstractNumId w:val="12"/>
  </w:num>
  <w:num w:numId="18">
    <w:abstractNumId w:val="6"/>
  </w:num>
  <w:num w:numId="1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11E"/>
    <w:rsid w:val="000025F0"/>
    <w:rsid w:val="00007F9C"/>
    <w:rsid w:val="00023119"/>
    <w:rsid w:val="000354DA"/>
    <w:rsid w:val="00036214"/>
    <w:rsid w:val="0003642B"/>
    <w:rsid w:val="00056330"/>
    <w:rsid w:val="000A37FE"/>
    <w:rsid w:val="000C1900"/>
    <w:rsid w:val="000C2435"/>
    <w:rsid w:val="000C3DE8"/>
    <w:rsid w:val="000C5EFB"/>
    <w:rsid w:val="000C76F6"/>
    <w:rsid w:val="000C7702"/>
    <w:rsid w:val="000D49C3"/>
    <w:rsid w:val="000D78C2"/>
    <w:rsid w:val="000E4C59"/>
    <w:rsid w:val="000E789F"/>
    <w:rsid w:val="000F61EB"/>
    <w:rsid w:val="001005AF"/>
    <w:rsid w:val="00105E10"/>
    <w:rsid w:val="001164B8"/>
    <w:rsid w:val="00120479"/>
    <w:rsid w:val="0014052B"/>
    <w:rsid w:val="00142F25"/>
    <w:rsid w:val="00143108"/>
    <w:rsid w:val="0015219F"/>
    <w:rsid w:val="00154E04"/>
    <w:rsid w:val="001565C1"/>
    <w:rsid w:val="001738F3"/>
    <w:rsid w:val="0017514D"/>
    <w:rsid w:val="001808AC"/>
    <w:rsid w:val="00181CC0"/>
    <w:rsid w:val="00181F17"/>
    <w:rsid w:val="001821E6"/>
    <w:rsid w:val="00196448"/>
    <w:rsid w:val="001A4F2A"/>
    <w:rsid w:val="001A6877"/>
    <w:rsid w:val="001A7C38"/>
    <w:rsid w:val="001C2C4C"/>
    <w:rsid w:val="001C7490"/>
    <w:rsid w:val="001D1034"/>
    <w:rsid w:val="001D4B7A"/>
    <w:rsid w:val="001E60FC"/>
    <w:rsid w:val="001E76A0"/>
    <w:rsid w:val="001F6FAE"/>
    <w:rsid w:val="002053D1"/>
    <w:rsid w:val="00216290"/>
    <w:rsid w:val="00264F84"/>
    <w:rsid w:val="00292E62"/>
    <w:rsid w:val="002A0921"/>
    <w:rsid w:val="002A5D40"/>
    <w:rsid w:val="002B4CB4"/>
    <w:rsid w:val="002B5C2A"/>
    <w:rsid w:val="002D36D6"/>
    <w:rsid w:val="002D5995"/>
    <w:rsid w:val="002E2D78"/>
    <w:rsid w:val="002F0182"/>
    <w:rsid w:val="002F30FC"/>
    <w:rsid w:val="003137C8"/>
    <w:rsid w:val="003172FA"/>
    <w:rsid w:val="0032337C"/>
    <w:rsid w:val="003346E6"/>
    <w:rsid w:val="00337B91"/>
    <w:rsid w:val="003426B0"/>
    <w:rsid w:val="00350545"/>
    <w:rsid w:val="00352407"/>
    <w:rsid w:val="00363E3E"/>
    <w:rsid w:val="00365AB8"/>
    <w:rsid w:val="0036683E"/>
    <w:rsid w:val="00371198"/>
    <w:rsid w:val="00371393"/>
    <w:rsid w:val="00371848"/>
    <w:rsid w:val="003736A6"/>
    <w:rsid w:val="00374D12"/>
    <w:rsid w:val="00382A33"/>
    <w:rsid w:val="003937AD"/>
    <w:rsid w:val="003943DF"/>
    <w:rsid w:val="003A2BB6"/>
    <w:rsid w:val="003A6235"/>
    <w:rsid w:val="003A6D34"/>
    <w:rsid w:val="0040255A"/>
    <w:rsid w:val="00420E3E"/>
    <w:rsid w:val="00422819"/>
    <w:rsid w:val="004248E8"/>
    <w:rsid w:val="004326FC"/>
    <w:rsid w:val="00441378"/>
    <w:rsid w:val="00443042"/>
    <w:rsid w:val="00445569"/>
    <w:rsid w:val="00446C67"/>
    <w:rsid w:val="004478BC"/>
    <w:rsid w:val="004572D5"/>
    <w:rsid w:val="0048738E"/>
    <w:rsid w:val="004909E8"/>
    <w:rsid w:val="00493134"/>
    <w:rsid w:val="004936CE"/>
    <w:rsid w:val="004D21B6"/>
    <w:rsid w:val="004D3D75"/>
    <w:rsid w:val="004E6EA6"/>
    <w:rsid w:val="00521792"/>
    <w:rsid w:val="00544A83"/>
    <w:rsid w:val="0054730D"/>
    <w:rsid w:val="00551089"/>
    <w:rsid w:val="00563FFC"/>
    <w:rsid w:val="00574810"/>
    <w:rsid w:val="00586A40"/>
    <w:rsid w:val="005A2B52"/>
    <w:rsid w:val="005A7692"/>
    <w:rsid w:val="005D28A8"/>
    <w:rsid w:val="005D3FE2"/>
    <w:rsid w:val="005D5E40"/>
    <w:rsid w:val="005D6880"/>
    <w:rsid w:val="005E6550"/>
    <w:rsid w:val="005E7426"/>
    <w:rsid w:val="006028BA"/>
    <w:rsid w:val="00605BE0"/>
    <w:rsid w:val="0061204B"/>
    <w:rsid w:val="00621E0E"/>
    <w:rsid w:val="006300A4"/>
    <w:rsid w:val="00637E9B"/>
    <w:rsid w:val="0064036E"/>
    <w:rsid w:val="006406B0"/>
    <w:rsid w:val="00643FD6"/>
    <w:rsid w:val="0065569A"/>
    <w:rsid w:val="0068702A"/>
    <w:rsid w:val="006B362E"/>
    <w:rsid w:val="006C0981"/>
    <w:rsid w:val="006D4F2B"/>
    <w:rsid w:val="006E476E"/>
    <w:rsid w:val="00702AD7"/>
    <w:rsid w:val="00706795"/>
    <w:rsid w:val="00714189"/>
    <w:rsid w:val="00720CB1"/>
    <w:rsid w:val="00734B3E"/>
    <w:rsid w:val="0077311E"/>
    <w:rsid w:val="00777C00"/>
    <w:rsid w:val="00791065"/>
    <w:rsid w:val="007A0074"/>
    <w:rsid w:val="007A1CB3"/>
    <w:rsid w:val="007A5F0A"/>
    <w:rsid w:val="007C1B3B"/>
    <w:rsid w:val="007C2E2E"/>
    <w:rsid w:val="007C5682"/>
    <w:rsid w:val="007D375B"/>
    <w:rsid w:val="007E5AAF"/>
    <w:rsid w:val="007F479D"/>
    <w:rsid w:val="007F4809"/>
    <w:rsid w:val="007F528F"/>
    <w:rsid w:val="007F534A"/>
    <w:rsid w:val="00815244"/>
    <w:rsid w:val="008230F0"/>
    <w:rsid w:val="00823717"/>
    <w:rsid w:val="00834EA9"/>
    <w:rsid w:val="00841830"/>
    <w:rsid w:val="00855876"/>
    <w:rsid w:val="00864164"/>
    <w:rsid w:val="0086644F"/>
    <w:rsid w:val="008842A8"/>
    <w:rsid w:val="00893866"/>
    <w:rsid w:val="008B03F6"/>
    <w:rsid w:val="008B2527"/>
    <w:rsid w:val="008C6A6E"/>
    <w:rsid w:val="008D4846"/>
    <w:rsid w:val="008E5867"/>
    <w:rsid w:val="0090776A"/>
    <w:rsid w:val="00910795"/>
    <w:rsid w:val="00920C51"/>
    <w:rsid w:val="009254D9"/>
    <w:rsid w:val="0096041D"/>
    <w:rsid w:val="00960DEA"/>
    <w:rsid w:val="00961BE5"/>
    <w:rsid w:val="00987239"/>
    <w:rsid w:val="009A3DDD"/>
    <w:rsid w:val="009C2F96"/>
    <w:rsid w:val="009C45A3"/>
    <w:rsid w:val="009E4AFD"/>
    <w:rsid w:val="009E764F"/>
    <w:rsid w:val="009F71B7"/>
    <w:rsid w:val="00A04FAA"/>
    <w:rsid w:val="00A11D5B"/>
    <w:rsid w:val="00A16153"/>
    <w:rsid w:val="00A32EA0"/>
    <w:rsid w:val="00A35DD4"/>
    <w:rsid w:val="00A42CD4"/>
    <w:rsid w:val="00A57952"/>
    <w:rsid w:val="00A61A5B"/>
    <w:rsid w:val="00A637E7"/>
    <w:rsid w:val="00A64F8B"/>
    <w:rsid w:val="00A73FBB"/>
    <w:rsid w:val="00A87B7B"/>
    <w:rsid w:val="00A90940"/>
    <w:rsid w:val="00A96BFF"/>
    <w:rsid w:val="00AB3CC9"/>
    <w:rsid w:val="00AC0611"/>
    <w:rsid w:val="00AD643D"/>
    <w:rsid w:val="00B0244E"/>
    <w:rsid w:val="00B17DD2"/>
    <w:rsid w:val="00B237C1"/>
    <w:rsid w:val="00B300EF"/>
    <w:rsid w:val="00B343E0"/>
    <w:rsid w:val="00B43371"/>
    <w:rsid w:val="00B52E34"/>
    <w:rsid w:val="00B55982"/>
    <w:rsid w:val="00B67E26"/>
    <w:rsid w:val="00B86F30"/>
    <w:rsid w:val="00B9012B"/>
    <w:rsid w:val="00B90919"/>
    <w:rsid w:val="00BA09C7"/>
    <w:rsid w:val="00BA22B9"/>
    <w:rsid w:val="00BA74B6"/>
    <w:rsid w:val="00BB293D"/>
    <w:rsid w:val="00BB5688"/>
    <w:rsid w:val="00BB6FFD"/>
    <w:rsid w:val="00BE5030"/>
    <w:rsid w:val="00BE7479"/>
    <w:rsid w:val="00C04840"/>
    <w:rsid w:val="00C04E08"/>
    <w:rsid w:val="00C14BED"/>
    <w:rsid w:val="00C17356"/>
    <w:rsid w:val="00C47D56"/>
    <w:rsid w:val="00C54D47"/>
    <w:rsid w:val="00C606AC"/>
    <w:rsid w:val="00C700E3"/>
    <w:rsid w:val="00C719B1"/>
    <w:rsid w:val="00C73644"/>
    <w:rsid w:val="00C81C8C"/>
    <w:rsid w:val="00CA4E2D"/>
    <w:rsid w:val="00CA6575"/>
    <w:rsid w:val="00CC5517"/>
    <w:rsid w:val="00CD15A3"/>
    <w:rsid w:val="00CD4824"/>
    <w:rsid w:val="00D07C2E"/>
    <w:rsid w:val="00D169A9"/>
    <w:rsid w:val="00D25AA3"/>
    <w:rsid w:val="00D347A6"/>
    <w:rsid w:val="00D5699A"/>
    <w:rsid w:val="00D60326"/>
    <w:rsid w:val="00DC541C"/>
    <w:rsid w:val="00DD32A7"/>
    <w:rsid w:val="00DD7EDB"/>
    <w:rsid w:val="00DE2553"/>
    <w:rsid w:val="00DF08F1"/>
    <w:rsid w:val="00E10DBB"/>
    <w:rsid w:val="00E16402"/>
    <w:rsid w:val="00E201E0"/>
    <w:rsid w:val="00E205AC"/>
    <w:rsid w:val="00E324CB"/>
    <w:rsid w:val="00E32F52"/>
    <w:rsid w:val="00E4528D"/>
    <w:rsid w:val="00E66CDB"/>
    <w:rsid w:val="00E72F69"/>
    <w:rsid w:val="00E74A06"/>
    <w:rsid w:val="00E76388"/>
    <w:rsid w:val="00E87CBF"/>
    <w:rsid w:val="00EA29EB"/>
    <w:rsid w:val="00EA35EC"/>
    <w:rsid w:val="00EB377A"/>
    <w:rsid w:val="00EB6100"/>
    <w:rsid w:val="00EC7CA4"/>
    <w:rsid w:val="00ED2639"/>
    <w:rsid w:val="00ED4010"/>
    <w:rsid w:val="00EE1336"/>
    <w:rsid w:val="00EE5D6D"/>
    <w:rsid w:val="00F01A1C"/>
    <w:rsid w:val="00F12865"/>
    <w:rsid w:val="00F32087"/>
    <w:rsid w:val="00F443EE"/>
    <w:rsid w:val="00F619DC"/>
    <w:rsid w:val="00F710FE"/>
    <w:rsid w:val="00F91B4B"/>
    <w:rsid w:val="00F9215B"/>
    <w:rsid w:val="00F9424A"/>
    <w:rsid w:val="00FB20F1"/>
    <w:rsid w:val="00FB7056"/>
    <w:rsid w:val="00FC5FA2"/>
    <w:rsid w:val="00FD20FA"/>
    <w:rsid w:val="00FD501A"/>
    <w:rsid w:val="00FE612B"/>
    <w:rsid w:val="00FE6C5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11E"/>
  </w:style>
  <w:style w:type="paragraph" w:styleId="Ttulo1">
    <w:name w:val="heading 1"/>
    <w:basedOn w:val="Normal"/>
    <w:next w:val="Normal"/>
    <w:link w:val="Ttulo1Car"/>
    <w:uiPriority w:val="9"/>
    <w:qFormat/>
    <w:rsid w:val="00BB6F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7311E"/>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77311E"/>
    <w:pPr>
      <w:ind w:left="720"/>
      <w:contextualSpacing/>
    </w:pPr>
  </w:style>
  <w:style w:type="table" w:styleId="Tablaconcuadrcula">
    <w:name w:val="Table Grid"/>
    <w:basedOn w:val="Tablanormal"/>
    <w:uiPriority w:val="39"/>
    <w:rsid w:val="00773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Default"/>
    <w:next w:val="Default"/>
    <w:uiPriority w:val="99"/>
    <w:rsid w:val="0077311E"/>
    <w:pPr>
      <w:spacing w:line="221" w:lineRule="atLeast"/>
    </w:pPr>
    <w:rPr>
      <w:rFonts w:ascii="gobCL" w:hAnsi="gobCL" w:cstheme="minorBidi"/>
      <w:color w:val="auto"/>
    </w:rPr>
  </w:style>
  <w:style w:type="paragraph" w:customStyle="1" w:styleId="Pa10">
    <w:name w:val="Pa10"/>
    <w:basedOn w:val="Default"/>
    <w:next w:val="Default"/>
    <w:uiPriority w:val="99"/>
    <w:rsid w:val="0077311E"/>
    <w:pPr>
      <w:spacing w:line="201" w:lineRule="atLeast"/>
    </w:pPr>
    <w:rPr>
      <w:rFonts w:ascii="gobCL" w:hAnsi="gobCL" w:cstheme="minorBidi"/>
      <w:color w:val="auto"/>
    </w:rPr>
  </w:style>
  <w:style w:type="paragraph" w:styleId="Sinespaciado">
    <w:name w:val="No Spacing"/>
    <w:link w:val="SinespaciadoCar"/>
    <w:uiPriority w:val="1"/>
    <w:qFormat/>
    <w:rsid w:val="0077311E"/>
    <w:pPr>
      <w:spacing w:after="0" w:line="240" w:lineRule="auto"/>
    </w:pPr>
    <w:rPr>
      <w:rFonts w:eastAsiaTheme="minorEastAsia"/>
      <w:lang w:eastAsia="es-CL"/>
    </w:rPr>
  </w:style>
  <w:style w:type="character" w:customStyle="1" w:styleId="SinespaciadoCar">
    <w:name w:val="Sin espaciado Car"/>
    <w:basedOn w:val="Fuentedeprrafopredeter"/>
    <w:link w:val="Sinespaciado"/>
    <w:uiPriority w:val="1"/>
    <w:rsid w:val="0077311E"/>
    <w:rPr>
      <w:rFonts w:eastAsiaTheme="minorEastAsia"/>
      <w:lang w:eastAsia="es-CL"/>
    </w:rPr>
  </w:style>
  <w:style w:type="paragraph" w:styleId="Piedepgina">
    <w:name w:val="footer"/>
    <w:basedOn w:val="Normal"/>
    <w:link w:val="PiedepginaCar"/>
    <w:uiPriority w:val="99"/>
    <w:unhideWhenUsed/>
    <w:rsid w:val="007731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311E"/>
  </w:style>
  <w:style w:type="character" w:styleId="Hipervnculo">
    <w:name w:val="Hyperlink"/>
    <w:basedOn w:val="Fuentedeprrafopredeter"/>
    <w:uiPriority w:val="99"/>
    <w:unhideWhenUsed/>
    <w:rsid w:val="0077311E"/>
    <w:rPr>
      <w:color w:val="0563C1" w:themeColor="hyperlink"/>
      <w:u w:val="single"/>
    </w:rPr>
  </w:style>
  <w:style w:type="paragraph" w:styleId="Encabezado">
    <w:name w:val="header"/>
    <w:basedOn w:val="Normal"/>
    <w:link w:val="EncabezadoCar"/>
    <w:uiPriority w:val="99"/>
    <w:unhideWhenUsed/>
    <w:rsid w:val="003A6D3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6D34"/>
  </w:style>
  <w:style w:type="character" w:customStyle="1" w:styleId="Ttulo1Car">
    <w:name w:val="Título 1 Car"/>
    <w:basedOn w:val="Fuentedeprrafopredeter"/>
    <w:link w:val="Ttulo1"/>
    <w:uiPriority w:val="9"/>
    <w:rsid w:val="00BB6FFD"/>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BB6FFD"/>
    <w:pPr>
      <w:outlineLvl w:val="9"/>
    </w:pPr>
    <w:rPr>
      <w:lang w:eastAsia="es-CL"/>
    </w:rPr>
  </w:style>
  <w:style w:type="paragraph" w:styleId="TDC1">
    <w:name w:val="toc 1"/>
    <w:basedOn w:val="Normal"/>
    <w:next w:val="Normal"/>
    <w:autoRedefine/>
    <w:uiPriority w:val="39"/>
    <w:unhideWhenUsed/>
    <w:rsid w:val="00BB6FFD"/>
    <w:pPr>
      <w:spacing w:after="100"/>
    </w:pPr>
  </w:style>
  <w:style w:type="paragraph" w:styleId="TDC2">
    <w:name w:val="toc 2"/>
    <w:basedOn w:val="Normal"/>
    <w:next w:val="Normal"/>
    <w:autoRedefine/>
    <w:uiPriority w:val="39"/>
    <w:unhideWhenUsed/>
    <w:rsid w:val="00BB6FFD"/>
    <w:pPr>
      <w:spacing w:after="100"/>
      <w:ind w:left="220"/>
    </w:pPr>
  </w:style>
  <w:style w:type="paragraph" w:styleId="TDC3">
    <w:name w:val="toc 3"/>
    <w:basedOn w:val="Normal"/>
    <w:next w:val="Normal"/>
    <w:autoRedefine/>
    <w:uiPriority w:val="39"/>
    <w:unhideWhenUsed/>
    <w:rsid w:val="00BB6FFD"/>
    <w:pPr>
      <w:spacing w:after="100"/>
      <w:ind w:left="440"/>
    </w:pPr>
  </w:style>
  <w:style w:type="paragraph" w:styleId="Textodeglobo">
    <w:name w:val="Balloon Text"/>
    <w:basedOn w:val="Normal"/>
    <w:link w:val="TextodegloboCar"/>
    <w:uiPriority w:val="99"/>
    <w:semiHidden/>
    <w:unhideWhenUsed/>
    <w:rsid w:val="00621E0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1E0E"/>
    <w:rPr>
      <w:rFonts w:ascii="Segoe UI" w:hAnsi="Segoe UI" w:cs="Segoe UI"/>
      <w:sz w:val="18"/>
      <w:szCs w:val="18"/>
    </w:rPr>
  </w:style>
  <w:style w:type="paragraph" w:styleId="NormalWeb">
    <w:name w:val="Normal (Web)"/>
    <w:basedOn w:val="Normal"/>
    <w:uiPriority w:val="99"/>
    <w:unhideWhenUsed/>
    <w:rsid w:val="009F71B7"/>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apple-tab-span">
    <w:name w:val="apple-tab-span"/>
    <w:basedOn w:val="Fuentedeprrafopredeter"/>
    <w:rsid w:val="009F71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11E"/>
  </w:style>
  <w:style w:type="paragraph" w:styleId="Ttulo1">
    <w:name w:val="heading 1"/>
    <w:basedOn w:val="Normal"/>
    <w:next w:val="Normal"/>
    <w:link w:val="Ttulo1Car"/>
    <w:uiPriority w:val="9"/>
    <w:qFormat/>
    <w:rsid w:val="00BB6F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7311E"/>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77311E"/>
    <w:pPr>
      <w:ind w:left="720"/>
      <w:contextualSpacing/>
    </w:pPr>
  </w:style>
  <w:style w:type="table" w:styleId="Tablaconcuadrcula">
    <w:name w:val="Table Grid"/>
    <w:basedOn w:val="Tablanormal"/>
    <w:uiPriority w:val="39"/>
    <w:rsid w:val="00773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Default"/>
    <w:next w:val="Default"/>
    <w:uiPriority w:val="99"/>
    <w:rsid w:val="0077311E"/>
    <w:pPr>
      <w:spacing w:line="221" w:lineRule="atLeast"/>
    </w:pPr>
    <w:rPr>
      <w:rFonts w:ascii="gobCL" w:hAnsi="gobCL" w:cstheme="minorBidi"/>
      <w:color w:val="auto"/>
    </w:rPr>
  </w:style>
  <w:style w:type="paragraph" w:customStyle="1" w:styleId="Pa10">
    <w:name w:val="Pa10"/>
    <w:basedOn w:val="Default"/>
    <w:next w:val="Default"/>
    <w:uiPriority w:val="99"/>
    <w:rsid w:val="0077311E"/>
    <w:pPr>
      <w:spacing w:line="201" w:lineRule="atLeast"/>
    </w:pPr>
    <w:rPr>
      <w:rFonts w:ascii="gobCL" w:hAnsi="gobCL" w:cstheme="minorBidi"/>
      <w:color w:val="auto"/>
    </w:rPr>
  </w:style>
  <w:style w:type="paragraph" w:styleId="Sinespaciado">
    <w:name w:val="No Spacing"/>
    <w:link w:val="SinespaciadoCar"/>
    <w:uiPriority w:val="1"/>
    <w:qFormat/>
    <w:rsid w:val="0077311E"/>
    <w:pPr>
      <w:spacing w:after="0" w:line="240" w:lineRule="auto"/>
    </w:pPr>
    <w:rPr>
      <w:rFonts w:eastAsiaTheme="minorEastAsia"/>
      <w:lang w:eastAsia="es-CL"/>
    </w:rPr>
  </w:style>
  <w:style w:type="character" w:customStyle="1" w:styleId="SinespaciadoCar">
    <w:name w:val="Sin espaciado Car"/>
    <w:basedOn w:val="Fuentedeprrafopredeter"/>
    <w:link w:val="Sinespaciado"/>
    <w:uiPriority w:val="1"/>
    <w:rsid w:val="0077311E"/>
    <w:rPr>
      <w:rFonts w:eastAsiaTheme="minorEastAsia"/>
      <w:lang w:eastAsia="es-CL"/>
    </w:rPr>
  </w:style>
  <w:style w:type="paragraph" w:styleId="Piedepgina">
    <w:name w:val="footer"/>
    <w:basedOn w:val="Normal"/>
    <w:link w:val="PiedepginaCar"/>
    <w:uiPriority w:val="99"/>
    <w:unhideWhenUsed/>
    <w:rsid w:val="007731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311E"/>
  </w:style>
  <w:style w:type="character" w:styleId="Hipervnculo">
    <w:name w:val="Hyperlink"/>
    <w:basedOn w:val="Fuentedeprrafopredeter"/>
    <w:uiPriority w:val="99"/>
    <w:unhideWhenUsed/>
    <w:rsid w:val="0077311E"/>
    <w:rPr>
      <w:color w:val="0563C1" w:themeColor="hyperlink"/>
      <w:u w:val="single"/>
    </w:rPr>
  </w:style>
  <w:style w:type="paragraph" w:styleId="Encabezado">
    <w:name w:val="header"/>
    <w:basedOn w:val="Normal"/>
    <w:link w:val="EncabezadoCar"/>
    <w:uiPriority w:val="99"/>
    <w:unhideWhenUsed/>
    <w:rsid w:val="003A6D3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6D34"/>
  </w:style>
  <w:style w:type="character" w:customStyle="1" w:styleId="Ttulo1Car">
    <w:name w:val="Título 1 Car"/>
    <w:basedOn w:val="Fuentedeprrafopredeter"/>
    <w:link w:val="Ttulo1"/>
    <w:uiPriority w:val="9"/>
    <w:rsid w:val="00BB6FFD"/>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BB6FFD"/>
    <w:pPr>
      <w:outlineLvl w:val="9"/>
    </w:pPr>
    <w:rPr>
      <w:lang w:eastAsia="es-CL"/>
    </w:rPr>
  </w:style>
  <w:style w:type="paragraph" w:styleId="TDC1">
    <w:name w:val="toc 1"/>
    <w:basedOn w:val="Normal"/>
    <w:next w:val="Normal"/>
    <w:autoRedefine/>
    <w:uiPriority w:val="39"/>
    <w:unhideWhenUsed/>
    <w:rsid w:val="00BB6FFD"/>
    <w:pPr>
      <w:spacing w:after="100"/>
    </w:pPr>
  </w:style>
  <w:style w:type="paragraph" w:styleId="TDC2">
    <w:name w:val="toc 2"/>
    <w:basedOn w:val="Normal"/>
    <w:next w:val="Normal"/>
    <w:autoRedefine/>
    <w:uiPriority w:val="39"/>
    <w:unhideWhenUsed/>
    <w:rsid w:val="00BB6FFD"/>
    <w:pPr>
      <w:spacing w:after="100"/>
      <w:ind w:left="220"/>
    </w:pPr>
  </w:style>
  <w:style w:type="paragraph" w:styleId="TDC3">
    <w:name w:val="toc 3"/>
    <w:basedOn w:val="Normal"/>
    <w:next w:val="Normal"/>
    <w:autoRedefine/>
    <w:uiPriority w:val="39"/>
    <w:unhideWhenUsed/>
    <w:rsid w:val="00BB6FFD"/>
    <w:pPr>
      <w:spacing w:after="100"/>
      <w:ind w:left="440"/>
    </w:pPr>
  </w:style>
  <w:style w:type="paragraph" w:styleId="Textodeglobo">
    <w:name w:val="Balloon Text"/>
    <w:basedOn w:val="Normal"/>
    <w:link w:val="TextodegloboCar"/>
    <w:uiPriority w:val="99"/>
    <w:semiHidden/>
    <w:unhideWhenUsed/>
    <w:rsid w:val="00621E0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1E0E"/>
    <w:rPr>
      <w:rFonts w:ascii="Segoe UI" w:hAnsi="Segoe UI" w:cs="Segoe UI"/>
      <w:sz w:val="18"/>
      <w:szCs w:val="18"/>
    </w:rPr>
  </w:style>
  <w:style w:type="paragraph" w:styleId="NormalWeb">
    <w:name w:val="Normal (Web)"/>
    <w:basedOn w:val="Normal"/>
    <w:uiPriority w:val="99"/>
    <w:unhideWhenUsed/>
    <w:rsid w:val="009F71B7"/>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apple-tab-span">
    <w:name w:val="apple-tab-span"/>
    <w:basedOn w:val="Fuentedeprrafopredeter"/>
    <w:rsid w:val="009F7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83392">
      <w:bodyDiv w:val="1"/>
      <w:marLeft w:val="0"/>
      <w:marRight w:val="0"/>
      <w:marTop w:val="0"/>
      <w:marBottom w:val="0"/>
      <w:divBdr>
        <w:top w:val="none" w:sz="0" w:space="0" w:color="auto"/>
        <w:left w:val="none" w:sz="0" w:space="0" w:color="auto"/>
        <w:bottom w:val="none" w:sz="0" w:space="0" w:color="auto"/>
        <w:right w:val="none" w:sz="0" w:space="0" w:color="auto"/>
      </w:divBdr>
      <w:divsChild>
        <w:div w:id="1479565859">
          <w:marLeft w:val="0"/>
          <w:marRight w:val="0"/>
          <w:marTop w:val="0"/>
          <w:marBottom w:val="0"/>
          <w:divBdr>
            <w:top w:val="none" w:sz="0" w:space="0" w:color="auto"/>
            <w:left w:val="none" w:sz="0" w:space="0" w:color="auto"/>
            <w:bottom w:val="none" w:sz="0" w:space="0" w:color="auto"/>
            <w:right w:val="none" w:sz="0" w:space="0" w:color="auto"/>
          </w:divBdr>
        </w:div>
        <w:div w:id="1929118795">
          <w:marLeft w:val="0"/>
          <w:marRight w:val="0"/>
          <w:marTop w:val="0"/>
          <w:marBottom w:val="0"/>
          <w:divBdr>
            <w:top w:val="none" w:sz="0" w:space="0" w:color="auto"/>
            <w:left w:val="none" w:sz="0" w:space="0" w:color="auto"/>
            <w:bottom w:val="none" w:sz="0" w:space="0" w:color="auto"/>
            <w:right w:val="none" w:sz="0" w:space="0" w:color="auto"/>
          </w:divBdr>
        </w:div>
        <w:div w:id="291520767">
          <w:marLeft w:val="0"/>
          <w:marRight w:val="0"/>
          <w:marTop w:val="0"/>
          <w:marBottom w:val="0"/>
          <w:divBdr>
            <w:top w:val="none" w:sz="0" w:space="0" w:color="auto"/>
            <w:left w:val="none" w:sz="0" w:space="0" w:color="auto"/>
            <w:bottom w:val="none" w:sz="0" w:space="0" w:color="auto"/>
            <w:right w:val="none" w:sz="0" w:space="0" w:color="auto"/>
          </w:divBdr>
        </w:div>
      </w:divsChild>
    </w:div>
    <w:div w:id="1947036190">
      <w:bodyDiv w:val="1"/>
      <w:marLeft w:val="0"/>
      <w:marRight w:val="0"/>
      <w:marTop w:val="0"/>
      <w:marBottom w:val="0"/>
      <w:divBdr>
        <w:top w:val="none" w:sz="0" w:space="0" w:color="auto"/>
        <w:left w:val="none" w:sz="0" w:space="0" w:color="auto"/>
        <w:bottom w:val="none" w:sz="0" w:space="0" w:color="auto"/>
        <w:right w:val="none" w:sz="0" w:space="0" w:color="auto"/>
      </w:divBdr>
      <w:divsChild>
        <w:div w:id="2113084916">
          <w:marLeft w:val="120"/>
          <w:marRight w:val="0"/>
          <w:marTop w:val="0"/>
          <w:marBottom w:val="0"/>
          <w:divBdr>
            <w:top w:val="none" w:sz="0" w:space="0" w:color="auto"/>
            <w:left w:val="none" w:sz="0" w:space="0" w:color="auto"/>
            <w:bottom w:val="none" w:sz="0" w:space="0" w:color="auto"/>
            <w:right w:val="none" w:sz="0" w:space="0" w:color="auto"/>
          </w:divBdr>
          <w:divsChild>
            <w:div w:id="28915122">
              <w:marLeft w:val="0"/>
              <w:marRight w:val="0"/>
              <w:marTop w:val="0"/>
              <w:marBottom w:val="0"/>
              <w:divBdr>
                <w:top w:val="none" w:sz="0" w:space="0" w:color="auto"/>
                <w:left w:val="none" w:sz="0" w:space="0" w:color="auto"/>
                <w:bottom w:val="none" w:sz="0" w:space="0" w:color="auto"/>
                <w:right w:val="none" w:sz="0" w:space="0" w:color="auto"/>
              </w:divBdr>
              <w:divsChild>
                <w:div w:id="756753314">
                  <w:marLeft w:val="0"/>
                  <w:marRight w:val="0"/>
                  <w:marTop w:val="0"/>
                  <w:marBottom w:val="0"/>
                  <w:divBdr>
                    <w:top w:val="none" w:sz="0" w:space="0" w:color="auto"/>
                    <w:left w:val="none" w:sz="0" w:space="0" w:color="auto"/>
                    <w:bottom w:val="none" w:sz="0" w:space="0" w:color="auto"/>
                    <w:right w:val="none" w:sz="0" w:space="0" w:color="auto"/>
                  </w:divBdr>
                  <w:divsChild>
                    <w:div w:id="1217283578">
                      <w:marLeft w:val="0"/>
                      <w:marRight w:val="0"/>
                      <w:marTop w:val="0"/>
                      <w:marBottom w:val="0"/>
                      <w:divBdr>
                        <w:top w:val="none" w:sz="0" w:space="0" w:color="auto"/>
                        <w:left w:val="none" w:sz="0" w:space="0" w:color="auto"/>
                        <w:bottom w:val="none" w:sz="0" w:space="0" w:color="auto"/>
                        <w:right w:val="none" w:sz="0" w:space="0" w:color="auto"/>
                      </w:divBdr>
                      <w:divsChild>
                        <w:div w:id="144199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280349">
          <w:marLeft w:val="120"/>
          <w:marRight w:val="0"/>
          <w:marTop w:val="0"/>
          <w:marBottom w:val="0"/>
          <w:divBdr>
            <w:top w:val="none" w:sz="0" w:space="0" w:color="auto"/>
            <w:left w:val="none" w:sz="0" w:space="0" w:color="auto"/>
            <w:bottom w:val="none" w:sz="0" w:space="0" w:color="auto"/>
            <w:right w:val="none" w:sz="0" w:space="0" w:color="auto"/>
          </w:divBdr>
          <w:divsChild>
            <w:div w:id="1521042358">
              <w:marLeft w:val="0"/>
              <w:marRight w:val="0"/>
              <w:marTop w:val="0"/>
              <w:marBottom w:val="0"/>
              <w:divBdr>
                <w:top w:val="none" w:sz="0" w:space="0" w:color="auto"/>
                <w:left w:val="none" w:sz="0" w:space="0" w:color="auto"/>
                <w:bottom w:val="none" w:sz="0" w:space="0" w:color="auto"/>
                <w:right w:val="none" w:sz="0" w:space="0" w:color="auto"/>
              </w:divBdr>
              <w:divsChild>
                <w:div w:id="1818036444">
                  <w:marLeft w:val="0"/>
                  <w:marRight w:val="0"/>
                  <w:marTop w:val="0"/>
                  <w:marBottom w:val="0"/>
                  <w:divBdr>
                    <w:top w:val="none" w:sz="0" w:space="0" w:color="auto"/>
                    <w:left w:val="none" w:sz="0" w:space="0" w:color="auto"/>
                    <w:bottom w:val="none" w:sz="0" w:space="0" w:color="auto"/>
                    <w:right w:val="none" w:sz="0" w:space="0" w:color="auto"/>
                  </w:divBdr>
                  <w:divsChild>
                    <w:div w:id="1929653514">
                      <w:marLeft w:val="0"/>
                      <w:marRight w:val="0"/>
                      <w:marTop w:val="0"/>
                      <w:marBottom w:val="0"/>
                      <w:divBdr>
                        <w:top w:val="none" w:sz="0" w:space="0" w:color="auto"/>
                        <w:left w:val="none" w:sz="0" w:space="0" w:color="auto"/>
                        <w:bottom w:val="none" w:sz="0" w:space="0" w:color="auto"/>
                        <w:right w:val="none" w:sz="0" w:space="0" w:color="auto"/>
                      </w:divBdr>
                      <w:divsChild>
                        <w:div w:id="49992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s.wikipedia.org/wiki/Pintur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s.wikipedia.org/wiki/Dibuj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es.wikipedia.org/wiki/Escultura"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es.wikipedia.org/wiki/Grabad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ENTROCULTURALSANANTONIO.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EF4FC-7E55-4DF2-B7F0-7B9D6F4AA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3304</Words>
  <Characters>18177</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Centro Cultural San Antonio – antofagasta #545, barrancas</Company>
  <LinksUpToDate>false</LinksUpToDate>
  <CharactersWithSpaces>21439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Corporación Municipal de la Cultura y las Artes de San Antonio                                                   Ilustre Municipalidad de San Antonio</dc:creator>
  <cp:lastModifiedBy>Tania Valentina Meza Jaque</cp:lastModifiedBy>
  <cp:revision>3</cp:revision>
  <cp:lastPrinted>2015-05-20T12:26:00Z</cp:lastPrinted>
  <dcterms:created xsi:type="dcterms:W3CDTF">2018-01-16T16:30:00Z</dcterms:created>
  <dcterms:modified xsi:type="dcterms:W3CDTF">2018-01-17T15:58:00Z</dcterms:modified>
</cp:coreProperties>
</file>